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A" w:rsidRPr="00BF2D4F" w:rsidRDefault="00E2043B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t xml:space="preserve">Course Title: </w:t>
      </w:r>
      <w:r w:rsidR="00E4374B" w:rsidRPr="00BF2D4F">
        <w:rPr>
          <w:b/>
          <w:bCs/>
          <w:sz w:val="24"/>
          <w:szCs w:val="24"/>
        </w:rPr>
        <w:t>Teaching Practice</w:t>
      </w:r>
    </w:p>
    <w:p w:rsidR="00EB4AA3" w:rsidRDefault="00EB4AA3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t>Course No: Ed.</w:t>
      </w:r>
      <w:r>
        <w:rPr>
          <w:sz w:val="24"/>
          <w:szCs w:val="24"/>
        </w:rPr>
        <w:t xml:space="preserve"> 440</w:t>
      </w:r>
    </w:p>
    <w:p w:rsidR="005B6E4B" w:rsidRPr="00BF2D4F" w:rsidRDefault="003979BC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t>Level: B.Ed.</w:t>
      </w:r>
      <w:r w:rsidR="004B74DB" w:rsidRPr="00BF2D4F">
        <w:rPr>
          <w:sz w:val="24"/>
          <w:szCs w:val="24"/>
        </w:rPr>
        <w:tab/>
      </w:r>
      <w:r w:rsidR="004B74DB" w:rsidRPr="00BF2D4F">
        <w:rPr>
          <w:sz w:val="24"/>
          <w:szCs w:val="24"/>
        </w:rPr>
        <w:tab/>
      </w:r>
      <w:r w:rsidR="004B74DB" w:rsidRPr="00BF2D4F">
        <w:rPr>
          <w:sz w:val="24"/>
          <w:szCs w:val="24"/>
        </w:rPr>
        <w:tab/>
      </w:r>
      <w:r w:rsidR="004B74DB" w:rsidRPr="00BF2D4F">
        <w:rPr>
          <w:sz w:val="24"/>
          <w:szCs w:val="24"/>
        </w:rPr>
        <w:tab/>
      </w:r>
      <w:r w:rsidR="004B74DB" w:rsidRPr="00BF2D4F">
        <w:rPr>
          <w:sz w:val="24"/>
          <w:szCs w:val="24"/>
        </w:rPr>
        <w:tab/>
      </w:r>
      <w:r w:rsidR="006E398A" w:rsidRPr="00BF2D4F">
        <w:rPr>
          <w:sz w:val="24"/>
          <w:szCs w:val="24"/>
        </w:rPr>
        <w:tab/>
        <w:t>Nature of course: Practical</w:t>
      </w:r>
      <w:r w:rsidR="006E398A" w:rsidRPr="00BF2D4F">
        <w:rPr>
          <w:sz w:val="24"/>
          <w:szCs w:val="24"/>
        </w:rPr>
        <w:tab/>
      </w:r>
    </w:p>
    <w:p w:rsidR="004F68FF" w:rsidRPr="00BF2D4F" w:rsidRDefault="003979BC" w:rsidP="00EF57C2">
      <w:pPr>
        <w:spacing w:after="0" w:line="240" w:lineRule="auto"/>
        <w:ind w:left="5760" w:hanging="5760"/>
        <w:rPr>
          <w:sz w:val="24"/>
          <w:szCs w:val="24"/>
        </w:rPr>
      </w:pPr>
      <w:r w:rsidRPr="00BF2D4F">
        <w:rPr>
          <w:sz w:val="24"/>
          <w:szCs w:val="24"/>
        </w:rPr>
        <w:t>Year: Fourth</w:t>
      </w:r>
      <w:r w:rsidR="00A805F5">
        <w:rPr>
          <w:sz w:val="24"/>
          <w:szCs w:val="24"/>
        </w:rPr>
        <w:tab/>
      </w:r>
      <w:r w:rsidR="000C2CC0" w:rsidRPr="00BF2D4F">
        <w:rPr>
          <w:sz w:val="24"/>
          <w:szCs w:val="24"/>
        </w:rPr>
        <w:t>Duration</w:t>
      </w:r>
      <w:r w:rsidR="006318FC" w:rsidRPr="00BF2D4F">
        <w:rPr>
          <w:sz w:val="24"/>
          <w:szCs w:val="24"/>
        </w:rPr>
        <w:t xml:space="preserve">: </w:t>
      </w:r>
      <w:r w:rsidR="004903DC" w:rsidRPr="00BF2D4F">
        <w:rPr>
          <w:sz w:val="24"/>
          <w:szCs w:val="24"/>
        </w:rPr>
        <w:t>150</w:t>
      </w:r>
      <w:r w:rsidR="005D4A9B" w:rsidRPr="00BF2D4F">
        <w:rPr>
          <w:sz w:val="24"/>
          <w:szCs w:val="24"/>
        </w:rPr>
        <w:t xml:space="preserve"> hours</w:t>
      </w:r>
    </w:p>
    <w:p w:rsidR="004F68FF" w:rsidRPr="00BF2D4F" w:rsidRDefault="0072044D" w:rsidP="00EF57C2">
      <w:pPr>
        <w:spacing w:after="0" w:line="240" w:lineRule="auto"/>
        <w:rPr>
          <w:sz w:val="24"/>
          <w:szCs w:val="24"/>
        </w:rPr>
      </w:pPr>
      <w:r w:rsidRPr="0072044D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8pt;margin-top:9pt;width:481.3pt;height:.8pt;flip:y;z-index:251660288" o:connectortype="straight"/>
        </w:pict>
      </w:r>
      <w:r w:rsidR="000C2CC0" w:rsidRPr="00BF2D4F">
        <w:rPr>
          <w:sz w:val="24"/>
          <w:szCs w:val="24"/>
        </w:rPr>
        <w:tab/>
      </w:r>
      <w:r w:rsidR="000C2CC0" w:rsidRPr="00BF2D4F">
        <w:rPr>
          <w:sz w:val="24"/>
          <w:szCs w:val="24"/>
        </w:rPr>
        <w:tab/>
      </w:r>
      <w:r w:rsidR="000C2CC0" w:rsidRPr="00BF2D4F">
        <w:rPr>
          <w:sz w:val="24"/>
          <w:szCs w:val="24"/>
        </w:rPr>
        <w:tab/>
      </w:r>
      <w:r w:rsidR="000C2CC0" w:rsidRPr="00BF2D4F">
        <w:rPr>
          <w:sz w:val="24"/>
          <w:szCs w:val="24"/>
        </w:rPr>
        <w:tab/>
      </w:r>
      <w:r w:rsidR="000C2CC0" w:rsidRPr="00BF2D4F">
        <w:rPr>
          <w:sz w:val="24"/>
          <w:szCs w:val="24"/>
        </w:rPr>
        <w:tab/>
      </w:r>
      <w:r w:rsidR="000C2CC0" w:rsidRPr="00BF2D4F">
        <w:rPr>
          <w:sz w:val="24"/>
          <w:szCs w:val="24"/>
        </w:rPr>
        <w:tab/>
      </w:r>
      <w:r w:rsidR="00E4374B" w:rsidRPr="00BF2D4F">
        <w:rPr>
          <w:sz w:val="24"/>
          <w:szCs w:val="24"/>
        </w:rPr>
        <w:tab/>
      </w:r>
    </w:p>
    <w:p w:rsidR="004F68FF" w:rsidRPr="00BF2D4F" w:rsidRDefault="004F68FF" w:rsidP="00EF57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F2D4F">
        <w:rPr>
          <w:b/>
          <w:bCs/>
          <w:sz w:val="24"/>
          <w:szCs w:val="24"/>
        </w:rPr>
        <w:t>Course Description</w:t>
      </w:r>
    </w:p>
    <w:p w:rsidR="004F68FF" w:rsidRPr="00BF2D4F" w:rsidRDefault="004F68FF" w:rsidP="00EF57C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F2D4F">
        <w:rPr>
          <w:sz w:val="24"/>
          <w:szCs w:val="24"/>
        </w:rPr>
        <w:t xml:space="preserve">This course is designed </w:t>
      </w:r>
      <w:r w:rsidR="00E4374B" w:rsidRPr="00BF2D4F">
        <w:rPr>
          <w:sz w:val="24"/>
          <w:szCs w:val="24"/>
        </w:rPr>
        <w:t>to provide hands-on experiences to the students in the area of their profession for enabling them to be</w:t>
      </w:r>
      <w:r w:rsidR="0029276E">
        <w:rPr>
          <w:sz w:val="24"/>
          <w:szCs w:val="24"/>
        </w:rPr>
        <w:t>come</w:t>
      </w:r>
      <w:r w:rsidR="00E4374B" w:rsidRPr="00BF2D4F">
        <w:rPr>
          <w:sz w:val="24"/>
          <w:szCs w:val="24"/>
        </w:rPr>
        <w:t xml:space="preserve"> </w:t>
      </w:r>
      <w:r w:rsidR="00911689" w:rsidRPr="00BF2D4F">
        <w:rPr>
          <w:sz w:val="24"/>
          <w:szCs w:val="24"/>
        </w:rPr>
        <w:t xml:space="preserve">better </w:t>
      </w:r>
      <w:r w:rsidR="00ED6F6F" w:rsidRPr="00BF2D4F">
        <w:rPr>
          <w:sz w:val="24"/>
          <w:szCs w:val="24"/>
        </w:rPr>
        <w:t>teachers/</w:t>
      </w:r>
      <w:r w:rsidR="00911689" w:rsidRPr="00BF2D4F">
        <w:rPr>
          <w:sz w:val="24"/>
          <w:szCs w:val="24"/>
        </w:rPr>
        <w:t>professional</w:t>
      </w:r>
      <w:r w:rsidR="00E4374B" w:rsidRPr="00BF2D4F">
        <w:rPr>
          <w:sz w:val="24"/>
          <w:szCs w:val="24"/>
        </w:rPr>
        <w:t>s</w:t>
      </w:r>
      <w:r w:rsidR="00F00DDF">
        <w:rPr>
          <w:sz w:val="24"/>
          <w:szCs w:val="24"/>
        </w:rPr>
        <w:t xml:space="preserve">. </w:t>
      </w:r>
      <w:r w:rsidR="00E4374B" w:rsidRPr="00BF2D4F">
        <w:rPr>
          <w:sz w:val="24"/>
          <w:szCs w:val="24"/>
        </w:rPr>
        <w:t>It creates enabling conditions to the students for bringing professionalism</w:t>
      </w:r>
      <w:r w:rsidR="00911689" w:rsidRPr="00BF2D4F">
        <w:rPr>
          <w:sz w:val="24"/>
          <w:szCs w:val="24"/>
        </w:rPr>
        <w:t xml:space="preserve"> through rigorous practice</w:t>
      </w:r>
      <w:r w:rsidR="00E4374B" w:rsidRPr="00BF2D4F">
        <w:rPr>
          <w:sz w:val="24"/>
          <w:szCs w:val="24"/>
        </w:rPr>
        <w:t>.</w:t>
      </w:r>
      <w:r w:rsidR="00911689" w:rsidRPr="00BF2D4F">
        <w:rPr>
          <w:sz w:val="24"/>
          <w:szCs w:val="24"/>
        </w:rPr>
        <w:t xml:space="preserve"> The students will gain professional experiences in campus and in cooperat</w:t>
      </w:r>
      <w:r w:rsidR="0093778F">
        <w:rPr>
          <w:sz w:val="24"/>
          <w:szCs w:val="24"/>
        </w:rPr>
        <w:t xml:space="preserve">ing schools </w:t>
      </w:r>
      <w:r w:rsidR="00911689" w:rsidRPr="00BF2D4F">
        <w:rPr>
          <w:sz w:val="24"/>
          <w:szCs w:val="24"/>
        </w:rPr>
        <w:t>under the close supervision of fac</w:t>
      </w:r>
      <w:r w:rsidR="00196EC9" w:rsidRPr="00BF2D4F">
        <w:rPr>
          <w:sz w:val="24"/>
          <w:szCs w:val="24"/>
        </w:rPr>
        <w:t>ulty members of concerned</w:t>
      </w:r>
      <w:r w:rsidR="00ED1CF7">
        <w:rPr>
          <w:sz w:val="24"/>
          <w:szCs w:val="24"/>
        </w:rPr>
        <w:t xml:space="preserve"> campus</w:t>
      </w:r>
      <w:r w:rsidR="00ED1CF7" w:rsidRPr="00BF2D4F">
        <w:rPr>
          <w:sz w:val="24"/>
          <w:szCs w:val="24"/>
        </w:rPr>
        <w:t>/college</w:t>
      </w:r>
      <w:r w:rsidR="00ED1CF7">
        <w:rPr>
          <w:sz w:val="24"/>
          <w:szCs w:val="24"/>
        </w:rPr>
        <w:t>/</w:t>
      </w:r>
      <w:r w:rsidR="00196EC9" w:rsidRPr="00BF2D4F">
        <w:rPr>
          <w:sz w:val="24"/>
          <w:szCs w:val="24"/>
        </w:rPr>
        <w:t>school</w:t>
      </w:r>
      <w:r w:rsidR="00911689" w:rsidRPr="00BF2D4F">
        <w:rPr>
          <w:sz w:val="24"/>
          <w:szCs w:val="24"/>
        </w:rPr>
        <w:t>.</w:t>
      </w:r>
      <w:r w:rsidR="000821FC" w:rsidRPr="00BF2D4F">
        <w:rPr>
          <w:sz w:val="24"/>
          <w:szCs w:val="24"/>
        </w:rPr>
        <w:t xml:space="preserve"> In this </w:t>
      </w:r>
      <w:r w:rsidR="000821FC" w:rsidRPr="00BF2D4F">
        <w:rPr>
          <w:color w:val="000000" w:themeColor="text1"/>
          <w:sz w:val="24"/>
          <w:szCs w:val="24"/>
        </w:rPr>
        <w:t xml:space="preserve">course, </w:t>
      </w:r>
      <w:r w:rsidR="00EF10C8">
        <w:rPr>
          <w:color w:val="000000" w:themeColor="text1"/>
          <w:sz w:val="24"/>
          <w:szCs w:val="24"/>
        </w:rPr>
        <w:t xml:space="preserve">the </w:t>
      </w:r>
      <w:r w:rsidR="000821FC" w:rsidRPr="00BF2D4F">
        <w:rPr>
          <w:color w:val="000000" w:themeColor="text1"/>
          <w:sz w:val="24"/>
          <w:szCs w:val="24"/>
        </w:rPr>
        <w:t>students unde</w:t>
      </w:r>
      <w:r w:rsidR="00997BE1" w:rsidRPr="00BF2D4F">
        <w:rPr>
          <w:color w:val="000000" w:themeColor="text1"/>
          <w:sz w:val="24"/>
          <w:szCs w:val="24"/>
        </w:rPr>
        <w:t xml:space="preserve">rtake </w:t>
      </w:r>
      <w:r w:rsidR="0059526B">
        <w:rPr>
          <w:color w:val="000000" w:themeColor="text1"/>
          <w:sz w:val="24"/>
          <w:szCs w:val="24"/>
        </w:rPr>
        <w:t>four</w:t>
      </w:r>
      <w:r w:rsidR="00E75765" w:rsidRPr="00BF2D4F">
        <w:rPr>
          <w:color w:val="000000" w:themeColor="text1"/>
          <w:sz w:val="24"/>
          <w:szCs w:val="24"/>
        </w:rPr>
        <w:t xml:space="preserve"> major</w:t>
      </w:r>
      <w:r w:rsidR="006D2F1E">
        <w:rPr>
          <w:color w:val="000000" w:themeColor="text1"/>
          <w:sz w:val="24"/>
          <w:szCs w:val="24"/>
        </w:rPr>
        <w:t xml:space="preserve"> activities in sequential stage</w:t>
      </w:r>
      <w:r w:rsidR="000821FC" w:rsidRPr="00BF2D4F">
        <w:rPr>
          <w:color w:val="000000" w:themeColor="text1"/>
          <w:sz w:val="24"/>
          <w:szCs w:val="24"/>
        </w:rPr>
        <w:t xml:space="preserve">s: </w:t>
      </w:r>
      <w:r w:rsidR="0077453E" w:rsidRPr="0059526B">
        <w:rPr>
          <w:color w:val="000000" w:themeColor="text1"/>
          <w:sz w:val="24"/>
          <w:szCs w:val="24"/>
        </w:rPr>
        <w:t>I.</w:t>
      </w:r>
      <w:r w:rsidR="00EF10C8">
        <w:rPr>
          <w:b/>
          <w:color w:val="000000" w:themeColor="text1"/>
          <w:sz w:val="24"/>
          <w:szCs w:val="24"/>
        </w:rPr>
        <w:t xml:space="preserve"> O</w:t>
      </w:r>
      <w:r w:rsidR="0077453E" w:rsidRPr="0059526B">
        <w:rPr>
          <w:b/>
          <w:color w:val="000000" w:themeColor="text1"/>
          <w:sz w:val="24"/>
          <w:szCs w:val="24"/>
        </w:rPr>
        <w:t>rientation</w:t>
      </w:r>
      <w:r w:rsidR="00865A5D" w:rsidRPr="0059526B">
        <w:rPr>
          <w:b/>
          <w:color w:val="000000" w:themeColor="text1"/>
          <w:sz w:val="24"/>
          <w:szCs w:val="24"/>
        </w:rPr>
        <w:t xml:space="preserve"> of </w:t>
      </w:r>
      <w:r w:rsidR="00C745E9" w:rsidRPr="0059526B">
        <w:rPr>
          <w:b/>
          <w:color w:val="000000" w:themeColor="text1"/>
          <w:sz w:val="24"/>
          <w:szCs w:val="24"/>
        </w:rPr>
        <w:t xml:space="preserve">teaching </w:t>
      </w:r>
      <w:r w:rsidR="00865A5D" w:rsidRPr="0059526B">
        <w:rPr>
          <w:b/>
          <w:color w:val="000000" w:themeColor="text1"/>
          <w:sz w:val="24"/>
          <w:szCs w:val="24"/>
        </w:rPr>
        <w:t>practice</w:t>
      </w:r>
      <w:r w:rsidR="000821FC" w:rsidRPr="00BF2D4F">
        <w:rPr>
          <w:color w:val="000000" w:themeColor="text1"/>
          <w:sz w:val="24"/>
          <w:szCs w:val="24"/>
        </w:rPr>
        <w:t xml:space="preserve">; </w:t>
      </w:r>
      <w:r w:rsidR="00C22DC6" w:rsidRPr="00BF2D4F">
        <w:rPr>
          <w:color w:val="000000" w:themeColor="text1"/>
          <w:sz w:val="24"/>
          <w:szCs w:val="24"/>
        </w:rPr>
        <w:t>II</w:t>
      </w:r>
      <w:r w:rsidR="00F021F8" w:rsidRPr="00BF2D4F">
        <w:rPr>
          <w:color w:val="000000" w:themeColor="text1"/>
          <w:sz w:val="24"/>
          <w:szCs w:val="24"/>
        </w:rPr>
        <w:t>.</w:t>
      </w:r>
      <w:r w:rsidR="0077453E">
        <w:rPr>
          <w:color w:val="000000" w:themeColor="text1"/>
          <w:sz w:val="24"/>
          <w:szCs w:val="24"/>
        </w:rPr>
        <w:t xml:space="preserve"> </w:t>
      </w:r>
      <w:r w:rsidR="00EF10C8">
        <w:rPr>
          <w:b/>
          <w:color w:val="000000" w:themeColor="text1"/>
          <w:sz w:val="24"/>
          <w:szCs w:val="24"/>
        </w:rPr>
        <w:t>O</w:t>
      </w:r>
      <w:r w:rsidR="00C22DC6" w:rsidRPr="0059526B">
        <w:rPr>
          <w:b/>
          <w:color w:val="000000" w:themeColor="text1"/>
          <w:sz w:val="24"/>
          <w:szCs w:val="24"/>
        </w:rPr>
        <w:t>n-campus teaching</w:t>
      </w:r>
      <w:r w:rsidR="00C22DC6" w:rsidRPr="00BF2D4F">
        <w:rPr>
          <w:color w:val="000000" w:themeColor="text1"/>
          <w:sz w:val="24"/>
          <w:szCs w:val="24"/>
        </w:rPr>
        <w:t>:</w:t>
      </w:r>
      <w:r w:rsidR="00ED1CF7">
        <w:rPr>
          <w:color w:val="000000" w:themeColor="text1"/>
          <w:sz w:val="24"/>
          <w:szCs w:val="24"/>
        </w:rPr>
        <w:t xml:space="preserve"> </w:t>
      </w:r>
      <w:r w:rsidR="0059526B">
        <w:rPr>
          <w:sz w:val="24"/>
          <w:szCs w:val="24"/>
        </w:rPr>
        <w:t>1.</w:t>
      </w:r>
      <w:r w:rsidR="0077453E">
        <w:rPr>
          <w:sz w:val="24"/>
          <w:szCs w:val="24"/>
        </w:rPr>
        <w:t xml:space="preserve"> Construction of </w:t>
      </w:r>
      <w:r w:rsidR="00C22DC6" w:rsidRPr="00BF2D4F">
        <w:rPr>
          <w:sz w:val="24"/>
          <w:szCs w:val="24"/>
        </w:rPr>
        <w:t>operational calendar and</w:t>
      </w:r>
      <w:r w:rsidR="006E3F7E" w:rsidRPr="00BF2D4F">
        <w:rPr>
          <w:sz w:val="24"/>
          <w:szCs w:val="24"/>
        </w:rPr>
        <w:t xml:space="preserve"> </w:t>
      </w:r>
      <w:r w:rsidR="0077453E">
        <w:rPr>
          <w:sz w:val="24"/>
          <w:szCs w:val="24"/>
        </w:rPr>
        <w:t>p</w:t>
      </w:r>
      <w:r w:rsidR="0077453E" w:rsidRPr="00BF2D4F">
        <w:rPr>
          <w:sz w:val="24"/>
          <w:szCs w:val="24"/>
        </w:rPr>
        <w:t>lans</w:t>
      </w:r>
      <w:r w:rsidR="00ED1CF7">
        <w:rPr>
          <w:sz w:val="24"/>
          <w:szCs w:val="24"/>
        </w:rPr>
        <w:t>,</w:t>
      </w:r>
      <w:r w:rsidR="0077453E" w:rsidRPr="00BF2D4F">
        <w:rPr>
          <w:bCs/>
          <w:sz w:val="24"/>
          <w:szCs w:val="24"/>
        </w:rPr>
        <w:t xml:space="preserve"> </w:t>
      </w:r>
      <w:r w:rsidR="0059526B">
        <w:rPr>
          <w:bCs/>
          <w:sz w:val="24"/>
          <w:szCs w:val="24"/>
        </w:rPr>
        <w:t>2.</w:t>
      </w:r>
      <w:r w:rsidR="00ED1CF7">
        <w:rPr>
          <w:bCs/>
          <w:sz w:val="24"/>
          <w:szCs w:val="24"/>
        </w:rPr>
        <w:t xml:space="preserve"> </w:t>
      </w:r>
      <w:r w:rsidR="00EF10C8">
        <w:rPr>
          <w:color w:val="000000" w:themeColor="text1"/>
          <w:sz w:val="24"/>
          <w:szCs w:val="24"/>
        </w:rPr>
        <w:t>M</w:t>
      </w:r>
      <w:r w:rsidR="00BF4111" w:rsidRPr="00BF2D4F">
        <w:rPr>
          <w:color w:val="000000" w:themeColor="text1"/>
          <w:sz w:val="24"/>
          <w:szCs w:val="24"/>
        </w:rPr>
        <w:t>icro</w:t>
      </w:r>
      <w:r w:rsidR="001B594A">
        <w:rPr>
          <w:color w:val="000000" w:themeColor="text1"/>
          <w:sz w:val="24"/>
          <w:szCs w:val="24"/>
        </w:rPr>
        <w:t xml:space="preserve"> </w:t>
      </w:r>
      <w:r w:rsidR="00BF4111" w:rsidRPr="00BF2D4F">
        <w:rPr>
          <w:color w:val="000000" w:themeColor="text1"/>
          <w:sz w:val="24"/>
          <w:szCs w:val="24"/>
        </w:rPr>
        <w:t>teaching,</w:t>
      </w:r>
      <w:r w:rsidR="00ED1CF7">
        <w:rPr>
          <w:color w:val="000000" w:themeColor="text1"/>
          <w:sz w:val="24"/>
          <w:szCs w:val="24"/>
        </w:rPr>
        <w:t xml:space="preserve"> </w:t>
      </w:r>
      <w:r w:rsidR="0059526B">
        <w:rPr>
          <w:bCs/>
          <w:sz w:val="24"/>
          <w:szCs w:val="24"/>
        </w:rPr>
        <w:t>3.</w:t>
      </w:r>
      <w:r w:rsidR="00ED1CF7">
        <w:rPr>
          <w:bCs/>
          <w:sz w:val="24"/>
          <w:szCs w:val="24"/>
        </w:rPr>
        <w:t xml:space="preserve"> </w:t>
      </w:r>
      <w:r w:rsidR="00EF10C8">
        <w:rPr>
          <w:bCs/>
          <w:sz w:val="24"/>
          <w:szCs w:val="24"/>
        </w:rPr>
        <w:t>P</w:t>
      </w:r>
      <w:r w:rsidR="00C22DC6" w:rsidRPr="00BF2D4F">
        <w:rPr>
          <w:bCs/>
          <w:sz w:val="24"/>
          <w:szCs w:val="24"/>
        </w:rPr>
        <w:t>eer teaching</w:t>
      </w:r>
      <w:r w:rsidR="00ED1CF7">
        <w:rPr>
          <w:bCs/>
          <w:sz w:val="24"/>
          <w:szCs w:val="24"/>
        </w:rPr>
        <w:t>,</w:t>
      </w:r>
      <w:r w:rsidR="001B594A">
        <w:rPr>
          <w:bCs/>
          <w:sz w:val="24"/>
          <w:szCs w:val="24"/>
        </w:rPr>
        <w:t xml:space="preserve"> </w:t>
      </w:r>
      <w:r w:rsidR="0059526B">
        <w:rPr>
          <w:color w:val="000000" w:themeColor="text1"/>
          <w:sz w:val="24"/>
          <w:szCs w:val="24"/>
        </w:rPr>
        <w:t>4</w:t>
      </w:r>
      <w:r w:rsidR="00F021F8" w:rsidRPr="00BF2D4F">
        <w:rPr>
          <w:color w:val="000000" w:themeColor="text1"/>
          <w:sz w:val="24"/>
          <w:szCs w:val="24"/>
        </w:rPr>
        <w:t>.</w:t>
      </w:r>
      <w:r w:rsidR="00ED1CF7">
        <w:rPr>
          <w:color w:val="000000" w:themeColor="text1"/>
          <w:sz w:val="24"/>
          <w:szCs w:val="24"/>
        </w:rPr>
        <w:t xml:space="preserve"> </w:t>
      </w:r>
      <w:r w:rsidR="00EF10C8">
        <w:rPr>
          <w:color w:val="000000" w:themeColor="text1"/>
          <w:sz w:val="24"/>
          <w:szCs w:val="24"/>
        </w:rPr>
        <w:t>T</w:t>
      </w:r>
      <w:r w:rsidR="00C22DC6" w:rsidRPr="00BF2D4F">
        <w:rPr>
          <w:color w:val="000000" w:themeColor="text1"/>
          <w:sz w:val="24"/>
          <w:szCs w:val="24"/>
        </w:rPr>
        <w:t>est c</w:t>
      </w:r>
      <w:r w:rsidR="00FD2CB5" w:rsidRPr="00BF2D4F">
        <w:rPr>
          <w:color w:val="000000" w:themeColor="text1"/>
          <w:sz w:val="24"/>
          <w:szCs w:val="24"/>
        </w:rPr>
        <w:t>o</w:t>
      </w:r>
      <w:r w:rsidR="00976448" w:rsidRPr="00BF2D4F">
        <w:rPr>
          <w:color w:val="000000" w:themeColor="text1"/>
          <w:sz w:val="24"/>
          <w:szCs w:val="24"/>
        </w:rPr>
        <w:t>nstruction</w:t>
      </w:r>
      <w:r w:rsidR="00BE4C32" w:rsidRPr="00BF2D4F">
        <w:rPr>
          <w:color w:val="000000" w:themeColor="text1"/>
          <w:sz w:val="24"/>
          <w:szCs w:val="24"/>
        </w:rPr>
        <w:t>,</w:t>
      </w:r>
      <w:r w:rsidR="00ED1CF7">
        <w:rPr>
          <w:color w:val="000000" w:themeColor="text1"/>
          <w:sz w:val="24"/>
          <w:szCs w:val="24"/>
        </w:rPr>
        <w:t xml:space="preserve"> </w:t>
      </w:r>
      <w:r w:rsidR="0059526B">
        <w:rPr>
          <w:color w:val="000000" w:themeColor="text1"/>
          <w:sz w:val="24"/>
          <w:szCs w:val="24"/>
        </w:rPr>
        <w:t>5</w:t>
      </w:r>
      <w:r w:rsidR="00C22DC6" w:rsidRPr="00BF2D4F">
        <w:rPr>
          <w:sz w:val="24"/>
          <w:szCs w:val="24"/>
        </w:rPr>
        <w:t>.</w:t>
      </w:r>
      <w:r w:rsidR="00ED1CF7">
        <w:rPr>
          <w:sz w:val="24"/>
          <w:szCs w:val="24"/>
        </w:rPr>
        <w:t xml:space="preserve"> </w:t>
      </w:r>
      <w:r w:rsidR="00EF10C8">
        <w:rPr>
          <w:sz w:val="24"/>
          <w:szCs w:val="24"/>
        </w:rPr>
        <w:t>C</w:t>
      </w:r>
      <w:r w:rsidR="006D2F1E">
        <w:rPr>
          <w:sz w:val="24"/>
          <w:szCs w:val="24"/>
        </w:rPr>
        <w:t xml:space="preserve">urriculum and textbook </w:t>
      </w:r>
      <w:r w:rsidR="008477A4" w:rsidRPr="00BF2D4F">
        <w:rPr>
          <w:sz w:val="24"/>
          <w:szCs w:val="24"/>
        </w:rPr>
        <w:t>a</w:t>
      </w:r>
      <w:r w:rsidR="0059526B">
        <w:rPr>
          <w:sz w:val="24"/>
          <w:szCs w:val="24"/>
        </w:rPr>
        <w:t xml:space="preserve">nalysis, 6. </w:t>
      </w:r>
      <w:r w:rsidR="0059526B" w:rsidRPr="0059526B">
        <w:rPr>
          <w:sz w:val="24"/>
          <w:szCs w:val="24"/>
        </w:rPr>
        <w:t xml:space="preserve">General introduction and preparation </w:t>
      </w:r>
      <w:r w:rsidR="0077453E" w:rsidRPr="0059526B">
        <w:rPr>
          <w:sz w:val="24"/>
          <w:szCs w:val="24"/>
        </w:rPr>
        <w:t>records</w:t>
      </w:r>
      <w:r w:rsidR="0077453E">
        <w:rPr>
          <w:sz w:val="24"/>
          <w:szCs w:val="24"/>
        </w:rPr>
        <w:t xml:space="preserve"> maintained</w:t>
      </w:r>
      <w:r w:rsidR="003979BC">
        <w:rPr>
          <w:sz w:val="24"/>
          <w:szCs w:val="24"/>
        </w:rPr>
        <w:t xml:space="preserve"> in the school</w:t>
      </w:r>
      <w:r w:rsidR="0059526B">
        <w:rPr>
          <w:b/>
          <w:sz w:val="24"/>
          <w:szCs w:val="24"/>
        </w:rPr>
        <w:t xml:space="preserve"> III</w:t>
      </w:r>
      <w:r w:rsidR="006E3F7E" w:rsidRPr="00BF2D4F">
        <w:rPr>
          <w:sz w:val="24"/>
          <w:szCs w:val="24"/>
        </w:rPr>
        <w:t xml:space="preserve">. </w:t>
      </w:r>
      <w:r w:rsidR="00EF10C8">
        <w:rPr>
          <w:b/>
          <w:color w:val="000000" w:themeColor="text1"/>
          <w:sz w:val="24"/>
          <w:szCs w:val="24"/>
        </w:rPr>
        <w:t>T</w:t>
      </w:r>
      <w:r w:rsidR="00FA66A1" w:rsidRPr="0059526B">
        <w:rPr>
          <w:b/>
          <w:color w:val="000000" w:themeColor="text1"/>
          <w:sz w:val="24"/>
          <w:szCs w:val="24"/>
        </w:rPr>
        <w:t>ea</w:t>
      </w:r>
      <w:r w:rsidR="00BE4C32" w:rsidRPr="0059526B">
        <w:rPr>
          <w:b/>
          <w:color w:val="000000" w:themeColor="text1"/>
          <w:sz w:val="24"/>
          <w:szCs w:val="24"/>
        </w:rPr>
        <w:t>ching at school</w:t>
      </w:r>
      <w:r w:rsidR="002A038B" w:rsidRPr="00BF2D4F">
        <w:rPr>
          <w:color w:val="000000" w:themeColor="text1"/>
          <w:sz w:val="24"/>
          <w:szCs w:val="24"/>
        </w:rPr>
        <w:t xml:space="preserve"> and</w:t>
      </w:r>
      <w:r w:rsidR="0077453E">
        <w:rPr>
          <w:color w:val="000000" w:themeColor="text1"/>
          <w:sz w:val="24"/>
          <w:szCs w:val="24"/>
        </w:rPr>
        <w:t xml:space="preserve"> </w:t>
      </w:r>
      <w:r w:rsidR="0059526B">
        <w:rPr>
          <w:sz w:val="24"/>
          <w:szCs w:val="24"/>
        </w:rPr>
        <w:t>IV</w:t>
      </w:r>
      <w:r w:rsidR="006D0859" w:rsidRPr="00BF2D4F">
        <w:rPr>
          <w:sz w:val="24"/>
          <w:szCs w:val="24"/>
        </w:rPr>
        <w:t>.</w:t>
      </w:r>
      <w:r w:rsidR="0077453E">
        <w:rPr>
          <w:sz w:val="24"/>
          <w:szCs w:val="24"/>
        </w:rPr>
        <w:t xml:space="preserve"> </w:t>
      </w:r>
      <w:r w:rsidR="00EF10C8">
        <w:rPr>
          <w:b/>
          <w:sz w:val="24"/>
          <w:szCs w:val="24"/>
        </w:rPr>
        <w:t>O</w:t>
      </w:r>
      <w:r w:rsidR="00FD2CB5" w:rsidRPr="0059526B">
        <w:rPr>
          <w:b/>
          <w:sz w:val="24"/>
          <w:szCs w:val="24"/>
        </w:rPr>
        <w:t>verall report writing</w:t>
      </w:r>
      <w:r w:rsidR="006E3F7E" w:rsidRPr="00BF2D4F">
        <w:rPr>
          <w:sz w:val="24"/>
          <w:szCs w:val="24"/>
        </w:rPr>
        <w:t>.</w:t>
      </w:r>
    </w:p>
    <w:p w:rsidR="004F68FF" w:rsidRPr="00BF2D4F" w:rsidRDefault="004F68FF" w:rsidP="00EF57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BF2D4F">
        <w:rPr>
          <w:b/>
          <w:bCs/>
          <w:sz w:val="24"/>
          <w:szCs w:val="24"/>
        </w:rPr>
        <w:t>General Objectives</w:t>
      </w:r>
    </w:p>
    <w:p w:rsidR="004F68FF" w:rsidRPr="00BF2D4F" w:rsidRDefault="004F68FF" w:rsidP="00EF57C2">
      <w:pPr>
        <w:spacing w:after="0" w:line="240" w:lineRule="auto"/>
        <w:contextualSpacing/>
        <w:jc w:val="both"/>
        <w:rPr>
          <w:sz w:val="24"/>
          <w:szCs w:val="24"/>
        </w:rPr>
      </w:pPr>
      <w:r w:rsidRPr="00BF2D4F">
        <w:rPr>
          <w:sz w:val="24"/>
          <w:szCs w:val="24"/>
        </w:rPr>
        <w:t>The general objectives of this course are as follows:</w:t>
      </w:r>
    </w:p>
    <w:p w:rsidR="00F021F8" w:rsidRPr="00BF2D4F" w:rsidRDefault="00F021F8" w:rsidP="00EF57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2D4F">
        <w:rPr>
          <w:sz w:val="24"/>
          <w:szCs w:val="24"/>
        </w:rPr>
        <w:t>To enable the students to get insight into the overarching aim</w:t>
      </w:r>
      <w:r w:rsidR="0080244D" w:rsidRPr="00BF2D4F">
        <w:rPr>
          <w:sz w:val="24"/>
          <w:szCs w:val="24"/>
        </w:rPr>
        <w:t xml:space="preserve"> and phases</w:t>
      </w:r>
      <w:r w:rsidR="00F31D90" w:rsidRPr="00BF2D4F">
        <w:rPr>
          <w:sz w:val="24"/>
          <w:szCs w:val="24"/>
        </w:rPr>
        <w:t xml:space="preserve"> of </w:t>
      </w:r>
      <w:r w:rsidRPr="00BF2D4F">
        <w:rPr>
          <w:sz w:val="24"/>
          <w:szCs w:val="24"/>
        </w:rPr>
        <w:t xml:space="preserve">teaching </w:t>
      </w:r>
      <w:r w:rsidR="00F31D90" w:rsidRPr="00BF2D4F">
        <w:rPr>
          <w:sz w:val="24"/>
          <w:szCs w:val="24"/>
        </w:rPr>
        <w:t xml:space="preserve">practice </w:t>
      </w:r>
      <w:r w:rsidRPr="00BF2D4F">
        <w:rPr>
          <w:sz w:val="24"/>
          <w:szCs w:val="24"/>
        </w:rPr>
        <w:t>programme</w:t>
      </w:r>
    </w:p>
    <w:p w:rsidR="004F68FF" w:rsidRPr="00BF2D4F" w:rsidRDefault="004F68FF" w:rsidP="00EF57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2D4F">
        <w:rPr>
          <w:sz w:val="24"/>
          <w:szCs w:val="24"/>
        </w:rPr>
        <w:t xml:space="preserve">To </w:t>
      </w:r>
      <w:r w:rsidR="0080244D" w:rsidRPr="00BF2D4F">
        <w:rPr>
          <w:sz w:val="24"/>
          <w:szCs w:val="24"/>
        </w:rPr>
        <w:t>provide adequate learning experiences to</w:t>
      </w:r>
      <w:r w:rsidR="00D16D72" w:rsidRPr="00BF2D4F">
        <w:rPr>
          <w:sz w:val="24"/>
          <w:szCs w:val="24"/>
        </w:rPr>
        <w:t xml:space="preserve"> the students </w:t>
      </w:r>
      <w:r w:rsidR="0093320B" w:rsidRPr="00BF2D4F">
        <w:rPr>
          <w:sz w:val="24"/>
          <w:szCs w:val="24"/>
        </w:rPr>
        <w:t>for making them competent in preparing effective</w:t>
      </w:r>
      <w:r w:rsidR="00D16D72" w:rsidRPr="00BF2D4F">
        <w:rPr>
          <w:sz w:val="24"/>
          <w:szCs w:val="24"/>
        </w:rPr>
        <w:t xml:space="preserve"> lesson plans with appropriate teaching </w:t>
      </w:r>
      <w:r w:rsidR="009D3503" w:rsidRPr="00BF2D4F">
        <w:rPr>
          <w:sz w:val="24"/>
          <w:szCs w:val="24"/>
        </w:rPr>
        <w:t xml:space="preserve">techniques and teaching </w:t>
      </w:r>
      <w:r w:rsidR="0086245B" w:rsidRPr="00BF2D4F">
        <w:rPr>
          <w:sz w:val="24"/>
          <w:szCs w:val="24"/>
        </w:rPr>
        <w:t>aids according</w:t>
      </w:r>
      <w:r w:rsidR="0077453E">
        <w:rPr>
          <w:sz w:val="24"/>
          <w:szCs w:val="24"/>
        </w:rPr>
        <w:t xml:space="preserve"> </w:t>
      </w:r>
      <w:r w:rsidR="0086245B" w:rsidRPr="00BF2D4F">
        <w:rPr>
          <w:sz w:val="24"/>
          <w:szCs w:val="24"/>
        </w:rPr>
        <w:t>to the</w:t>
      </w:r>
      <w:r w:rsidR="00D16D72" w:rsidRPr="00BF2D4F">
        <w:rPr>
          <w:sz w:val="24"/>
          <w:szCs w:val="24"/>
        </w:rPr>
        <w:t xml:space="preserve"> content to be taught</w:t>
      </w:r>
    </w:p>
    <w:p w:rsidR="009D3503" w:rsidRPr="00BF2D4F" w:rsidRDefault="00A645D3" w:rsidP="00EF57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2D4F">
        <w:rPr>
          <w:sz w:val="24"/>
          <w:szCs w:val="24"/>
        </w:rPr>
        <w:t xml:space="preserve">To </w:t>
      </w:r>
      <w:r w:rsidR="00D16D72" w:rsidRPr="00BF2D4F">
        <w:rPr>
          <w:sz w:val="24"/>
          <w:szCs w:val="24"/>
        </w:rPr>
        <w:t xml:space="preserve">enable the students to </w:t>
      </w:r>
      <w:r w:rsidR="009D3503" w:rsidRPr="00BF2D4F">
        <w:rPr>
          <w:sz w:val="24"/>
          <w:szCs w:val="24"/>
        </w:rPr>
        <w:t>construct</w:t>
      </w:r>
      <w:r w:rsidR="00557130" w:rsidRPr="00BF2D4F">
        <w:rPr>
          <w:sz w:val="24"/>
          <w:szCs w:val="24"/>
        </w:rPr>
        <w:t xml:space="preserve">, </w:t>
      </w:r>
      <w:r w:rsidR="009D3503" w:rsidRPr="00BF2D4F">
        <w:rPr>
          <w:sz w:val="24"/>
          <w:szCs w:val="24"/>
        </w:rPr>
        <w:t>administer</w:t>
      </w:r>
      <w:r w:rsidR="00557130" w:rsidRPr="00BF2D4F">
        <w:rPr>
          <w:sz w:val="24"/>
          <w:szCs w:val="24"/>
        </w:rPr>
        <w:t xml:space="preserve">, </w:t>
      </w:r>
      <w:r w:rsidR="00D05298" w:rsidRPr="00BF2D4F">
        <w:rPr>
          <w:sz w:val="24"/>
          <w:szCs w:val="24"/>
        </w:rPr>
        <w:t>analyse</w:t>
      </w:r>
      <w:r w:rsidR="009D3503" w:rsidRPr="00BF2D4F">
        <w:rPr>
          <w:sz w:val="24"/>
          <w:szCs w:val="24"/>
        </w:rPr>
        <w:t xml:space="preserve"> and interpret appropriate </w:t>
      </w:r>
      <w:r w:rsidR="00557130" w:rsidRPr="00BF2D4F">
        <w:rPr>
          <w:sz w:val="24"/>
          <w:szCs w:val="24"/>
        </w:rPr>
        <w:t>test</w:t>
      </w:r>
      <w:r w:rsidR="005D0B95" w:rsidRPr="00BF2D4F">
        <w:rPr>
          <w:sz w:val="24"/>
          <w:szCs w:val="24"/>
        </w:rPr>
        <w:t xml:space="preserve">s according to the contents </w:t>
      </w:r>
      <w:r w:rsidR="0086245B" w:rsidRPr="00BF2D4F">
        <w:rPr>
          <w:sz w:val="24"/>
          <w:szCs w:val="24"/>
        </w:rPr>
        <w:t>to assess</w:t>
      </w:r>
      <w:r w:rsidR="00557130" w:rsidRPr="00BF2D4F">
        <w:rPr>
          <w:sz w:val="24"/>
          <w:szCs w:val="24"/>
        </w:rPr>
        <w:t xml:space="preserve"> the eff</w:t>
      </w:r>
      <w:r w:rsidR="009D3503" w:rsidRPr="00BF2D4F">
        <w:rPr>
          <w:sz w:val="24"/>
          <w:szCs w:val="24"/>
        </w:rPr>
        <w:t>ectiveness of their own teaching</w:t>
      </w:r>
    </w:p>
    <w:p w:rsidR="00D16D72" w:rsidRPr="00BF2D4F" w:rsidRDefault="0080244D" w:rsidP="00EF57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2D4F">
        <w:rPr>
          <w:sz w:val="24"/>
          <w:szCs w:val="24"/>
        </w:rPr>
        <w:t>To make them familiar with challenges and issues of teaching practice programme</w:t>
      </w:r>
      <w:r w:rsidR="00181396" w:rsidRPr="00BF2D4F">
        <w:rPr>
          <w:sz w:val="24"/>
          <w:szCs w:val="24"/>
        </w:rPr>
        <w:t xml:space="preserve"> and ways to address them</w:t>
      </w:r>
    </w:p>
    <w:p w:rsidR="009D3503" w:rsidRPr="00BF2D4F" w:rsidRDefault="009D3503" w:rsidP="00EF57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F2D4F">
        <w:rPr>
          <w:sz w:val="24"/>
          <w:szCs w:val="24"/>
        </w:rPr>
        <w:t>To develop skills of report preparation of teaching practice programme</w:t>
      </w:r>
    </w:p>
    <w:p w:rsidR="009D3503" w:rsidRPr="00BF2D4F" w:rsidRDefault="009D3503" w:rsidP="00EF57C2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4F68FF" w:rsidRPr="00BF2D4F" w:rsidRDefault="00365C79" w:rsidP="00EF57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F2D4F">
        <w:rPr>
          <w:b/>
          <w:bCs/>
          <w:sz w:val="24"/>
          <w:szCs w:val="24"/>
        </w:rPr>
        <w:t xml:space="preserve">Specific objectives and </w:t>
      </w:r>
      <w:r w:rsidR="00ED1CF7">
        <w:rPr>
          <w:b/>
          <w:bCs/>
          <w:sz w:val="24"/>
          <w:szCs w:val="24"/>
        </w:rPr>
        <w:t>m</w:t>
      </w:r>
      <w:r w:rsidR="0080244D" w:rsidRPr="00BF2D4F">
        <w:rPr>
          <w:b/>
          <w:bCs/>
          <w:sz w:val="24"/>
          <w:szCs w:val="24"/>
        </w:rPr>
        <w:t>ajor activities</w:t>
      </w:r>
    </w:p>
    <w:tbl>
      <w:tblPr>
        <w:tblStyle w:val="TableGrid"/>
        <w:tblW w:w="0" w:type="auto"/>
        <w:tblLook w:val="04A0"/>
      </w:tblPr>
      <w:tblGrid>
        <w:gridCol w:w="3511"/>
        <w:gridCol w:w="5012"/>
      </w:tblGrid>
      <w:tr w:rsidR="004F68FF" w:rsidRPr="00BF2D4F" w:rsidTr="00F3051A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8FF" w:rsidRPr="00BF2D4F" w:rsidRDefault="004F68FF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Specific Objectives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8FF" w:rsidRPr="00BF2D4F" w:rsidRDefault="0080244D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Major Activities</w:t>
            </w:r>
          </w:p>
        </w:tc>
      </w:tr>
      <w:tr w:rsidR="004F68FF" w:rsidRPr="00BF2D4F" w:rsidTr="00F3051A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8FF" w:rsidRPr="00BF2D4F" w:rsidRDefault="00ED6F6F" w:rsidP="00EF57C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Elaborate</w:t>
            </w:r>
            <w:r w:rsidR="0093320B" w:rsidRPr="00BF2D4F">
              <w:rPr>
                <w:sz w:val="24"/>
                <w:szCs w:val="24"/>
              </w:rPr>
              <w:t xml:space="preserve"> the </w:t>
            </w:r>
            <w:r w:rsidR="00814229" w:rsidRPr="00BF2D4F">
              <w:rPr>
                <w:sz w:val="24"/>
                <w:szCs w:val="24"/>
              </w:rPr>
              <w:t>activities</w:t>
            </w:r>
            <w:r w:rsidR="00E75765" w:rsidRPr="00BF2D4F">
              <w:rPr>
                <w:sz w:val="24"/>
                <w:szCs w:val="24"/>
              </w:rPr>
              <w:t xml:space="preserve"> to be carried out in </w:t>
            </w:r>
            <w:r w:rsidR="00814229" w:rsidRPr="00BF2D4F">
              <w:rPr>
                <w:sz w:val="24"/>
                <w:szCs w:val="24"/>
              </w:rPr>
              <w:t xml:space="preserve">different </w:t>
            </w:r>
            <w:r w:rsidR="005A1607">
              <w:rPr>
                <w:sz w:val="24"/>
                <w:szCs w:val="24"/>
              </w:rPr>
              <w:t>stages</w:t>
            </w:r>
            <w:r w:rsidR="00814229" w:rsidRPr="00BF2D4F">
              <w:rPr>
                <w:sz w:val="24"/>
                <w:szCs w:val="24"/>
              </w:rPr>
              <w:t xml:space="preserve"> of </w:t>
            </w:r>
            <w:r w:rsidR="00306782" w:rsidRPr="00BF2D4F">
              <w:rPr>
                <w:sz w:val="24"/>
                <w:szCs w:val="24"/>
              </w:rPr>
              <w:t xml:space="preserve">teaching </w:t>
            </w:r>
            <w:r w:rsidR="00E75765" w:rsidRPr="00BF2D4F">
              <w:rPr>
                <w:sz w:val="24"/>
                <w:szCs w:val="24"/>
              </w:rPr>
              <w:t>practice programme</w:t>
            </w:r>
          </w:p>
          <w:p w:rsidR="00E75765" w:rsidRPr="00BF2D4F" w:rsidRDefault="004368AF" w:rsidP="00EF57C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State the requirements to be fulfilled to complete the teaching practice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9D5" w:rsidRPr="00BF2D4F" w:rsidRDefault="00066752" w:rsidP="00EF57C2">
            <w:pPr>
              <w:ind w:left="1422" w:hanging="14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</w:t>
            </w:r>
            <w:r w:rsidR="000B4141" w:rsidRPr="00BF2D4F">
              <w:rPr>
                <w:b/>
                <w:sz w:val="24"/>
                <w:szCs w:val="24"/>
              </w:rPr>
              <w:t xml:space="preserve"> I</w:t>
            </w:r>
          </w:p>
          <w:p w:rsidR="004E0488" w:rsidRPr="00BF2D4F" w:rsidRDefault="002E6FE5" w:rsidP="00EF57C2">
            <w:pPr>
              <w:rPr>
                <w:b/>
                <w:sz w:val="24"/>
                <w:szCs w:val="24"/>
              </w:rPr>
            </w:pPr>
            <w:r w:rsidRPr="00BF2D4F">
              <w:rPr>
                <w:b/>
                <w:sz w:val="24"/>
                <w:szCs w:val="24"/>
              </w:rPr>
              <w:t>Orientation of Teaching Practice</w:t>
            </w:r>
            <w:r w:rsidR="001B594A">
              <w:rPr>
                <w:b/>
                <w:sz w:val="24"/>
                <w:szCs w:val="24"/>
              </w:rPr>
              <w:t xml:space="preserve">                          </w:t>
            </w:r>
            <w:r w:rsidR="00066752">
              <w:rPr>
                <w:sz w:val="24"/>
                <w:szCs w:val="24"/>
              </w:rPr>
              <w:t>2</w:t>
            </w:r>
            <w:r w:rsidR="00F20C36" w:rsidRPr="00CF2BC5">
              <w:rPr>
                <w:sz w:val="24"/>
                <w:szCs w:val="24"/>
              </w:rPr>
              <w:t>hours</w:t>
            </w:r>
          </w:p>
          <w:p w:rsidR="004E0488" w:rsidRPr="00BF2D4F" w:rsidRDefault="004E0488" w:rsidP="00EF57C2">
            <w:pPr>
              <w:rPr>
                <w:b/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1.1.</w:t>
            </w:r>
            <w:r w:rsidR="00562623">
              <w:rPr>
                <w:sz w:val="24"/>
                <w:szCs w:val="24"/>
              </w:rPr>
              <w:t xml:space="preserve"> </w:t>
            </w:r>
            <w:r w:rsidR="00814229" w:rsidRPr="00BF2D4F">
              <w:rPr>
                <w:sz w:val="24"/>
                <w:szCs w:val="24"/>
              </w:rPr>
              <w:t xml:space="preserve">Introduction to the </w:t>
            </w:r>
            <w:r w:rsidR="005A1607">
              <w:rPr>
                <w:sz w:val="24"/>
                <w:szCs w:val="24"/>
              </w:rPr>
              <w:t>stages</w:t>
            </w:r>
            <w:r w:rsidR="00F31D90" w:rsidRPr="00BF2D4F">
              <w:rPr>
                <w:sz w:val="24"/>
                <w:szCs w:val="24"/>
              </w:rPr>
              <w:t xml:space="preserve"> of</w:t>
            </w:r>
            <w:r w:rsidR="00EF1E67" w:rsidRPr="00BF2D4F">
              <w:rPr>
                <w:sz w:val="24"/>
                <w:szCs w:val="24"/>
              </w:rPr>
              <w:t xml:space="preserve"> teaching</w:t>
            </w:r>
          </w:p>
          <w:p w:rsidR="00F20C36" w:rsidRPr="00BF2D4F" w:rsidRDefault="00F31D90" w:rsidP="00EF57C2">
            <w:pPr>
              <w:rPr>
                <w:b/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 xml:space="preserve">practice </w:t>
            </w:r>
            <w:r w:rsidR="00602773">
              <w:rPr>
                <w:sz w:val="24"/>
                <w:szCs w:val="24"/>
              </w:rPr>
              <w:t>program</w:t>
            </w:r>
          </w:p>
          <w:p w:rsidR="004E0488" w:rsidRPr="00BF2D4F" w:rsidRDefault="00C97DC9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1.2.</w:t>
            </w:r>
            <w:r w:rsidR="004368AF" w:rsidRPr="00BF2D4F">
              <w:rPr>
                <w:sz w:val="24"/>
                <w:szCs w:val="24"/>
              </w:rPr>
              <w:t>Requirements to be fulfilled</w:t>
            </w:r>
          </w:p>
          <w:p w:rsidR="00FA1DD4" w:rsidRPr="00BF2D4F" w:rsidRDefault="00FA1DD4" w:rsidP="00EF57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8FF" w:rsidRPr="00BF2D4F" w:rsidTr="00F3051A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9" w:rsidRPr="00BF2D4F" w:rsidRDefault="00814229" w:rsidP="00EF57C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 xml:space="preserve">Prepare </w:t>
            </w:r>
            <w:r w:rsidR="00ED1CF7">
              <w:rPr>
                <w:sz w:val="24"/>
                <w:szCs w:val="24"/>
              </w:rPr>
              <w:t>operational c</w:t>
            </w:r>
            <w:r w:rsidR="004D355D" w:rsidRPr="00BF2D4F">
              <w:rPr>
                <w:sz w:val="24"/>
                <w:szCs w:val="24"/>
              </w:rPr>
              <w:t>alenda</w:t>
            </w:r>
            <w:r w:rsidR="006F1DB1" w:rsidRPr="00BF2D4F">
              <w:rPr>
                <w:sz w:val="24"/>
                <w:szCs w:val="24"/>
              </w:rPr>
              <w:t xml:space="preserve">r, </w:t>
            </w:r>
            <w:r w:rsidR="00ED1CF7">
              <w:rPr>
                <w:sz w:val="24"/>
                <w:szCs w:val="24"/>
              </w:rPr>
              <w:t>a</w:t>
            </w:r>
            <w:r w:rsidR="003979BC">
              <w:rPr>
                <w:sz w:val="24"/>
                <w:szCs w:val="24"/>
              </w:rPr>
              <w:t>nnual</w:t>
            </w:r>
            <w:r w:rsidR="00ED1CF7">
              <w:rPr>
                <w:sz w:val="24"/>
                <w:szCs w:val="24"/>
              </w:rPr>
              <w:t xml:space="preserve"> work plan and unit p</w:t>
            </w:r>
            <w:r w:rsidR="006F1DB1" w:rsidRPr="00BF2D4F">
              <w:rPr>
                <w:sz w:val="24"/>
                <w:szCs w:val="24"/>
              </w:rPr>
              <w:t xml:space="preserve">lan </w:t>
            </w:r>
          </w:p>
          <w:p w:rsidR="002E6FE5" w:rsidRPr="00BF2D4F" w:rsidRDefault="0077453E" w:rsidP="00EF57C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micro</w:t>
            </w:r>
            <w:r w:rsidR="006D2F1E">
              <w:rPr>
                <w:sz w:val="24"/>
                <w:szCs w:val="24"/>
              </w:rPr>
              <w:t>/</w:t>
            </w:r>
            <w:r w:rsidR="004D355D" w:rsidRPr="00BF2D4F">
              <w:rPr>
                <w:sz w:val="24"/>
                <w:szCs w:val="24"/>
              </w:rPr>
              <w:t>daily</w:t>
            </w:r>
            <w:r w:rsidR="0035633B" w:rsidRPr="00BF2D4F">
              <w:rPr>
                <w:sz w:val="24"/>
                <w:szCs w:val="24"/>
              </w:rPr>
              <w:t xml:space="preserve"> lesson plans with teaching aids</w:t>
            </w:r>
          </w:p>
          <w:p w:rsidR="002F0BD5" w:rsidRPr="00F3051A" w:rsidRDefault="002E6FE5" w:rsidP="00EF57C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3051A">
              <w:rPr>
                <w:sz w:val="24"/>
                <w:szCs w:val="24"/>
              </w:rPr>
              <w:t>Prepare tests</w:t>
            </w:r>
          </w:p>
          <w:p w:rsidR="005A1607" w:rsidRDefault="00ED1CF7" w:rsidP="00EF57C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Analyse the c</w:t>
            </w:r>
            <w:r w:rsidR="00F1182E" w:rsidRPr="0029276E">
              <w:rPr>
                <w:sz w:val="24"/>
                <w:szCs w:val="24"/>
              </w:rPr>
              <w:t xml:space="preserve">urriculum </w:t>
            </w:r>
            <w:r w:rsidR="0029276E" w:rsidRPr="0029276E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t</w:t>
            </w:r>
            <w:r w:rsidR="0077453E" w:rsidRPr="0029276E">
              <w:rPr>
                <w:sz w:val="24"/>
                <w:szCs w:val="24"/>
              </w:rPr>
              <w:t>extbook</w:t>
            </w:r>
          </w:p>
          <w:p w:rsidR="00120B20" w:rsidRPr="0029276E" w:rsidRDefault="00F1182E" w:rsidP="00EF57C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9276E">
              <w:rPr>
                <w:sz w:val="24"/>
                <w:szCs w:val="24"/>
              </w:rPr>
              <w:t xml:space="preserve"> </w:t>
            </w:r>
            <w:r w:rsidR="00ED1CF7">
              <w:rPr>
                <w:sz w:val="24"/>
                <w:szCs w:val="24"/>
              </w:rPr>
              <w:t>p</w:t>
            </w:r>
            <w:r w:rsidR="00066752" w:rsidRPr="0029276E">
              <w:rPr>
                <w:sz w:val="24"/>
                <w:szCs w:val="24"/>
              </w:rPr>
              <w:t xml:space="preserve">repare </w:t>
            </w:r>
            <w:r w:rsidR="00ED1CF7">
              <w:rPr>
                <w:sz w:val="24"/>
                <w:szCs w:val="24"/>
              </w:rPr>
              <w:t xml:space="preserve"> s</w:t>
            </w:r>
            <w:r w:rsidR="00120B20" w:rsidRPr="0029276E">
              <w:rPr>
                <w:sz w:val="24"/>
                <w:szCs w:val="24"/>
              </w:rPr>
              <w:t xml:space="preserve">chool records </w:t>
            </w:r>
          </w:p>
          <w:p w:rsidR="002E6FE5" w:rsidRPr="00BF2D4F" w:rsidRDefault="002E6FE5" w:rsidP="00EF57C2">
            <w:pPr>
              <w:rPr>
                <w:sz w:val="24"/>
                <w:szCs w:val="24"/>
              </w:rPr>
            </w:pPr>
          </w:p>
          <w:p w:rsidR="002E6FE5" w:rsidRPr="00BF2D4F" w:rsidRDefault="002E6FE5" w:rsidP="00EF57C2">
            <w:pPr>
              <w:rPr>
                <w:sz w:val="24"/>
                <w:szCs w:val="24"/>
              </w:rPr>
            </w:pPr>
          </w:p>
          <w:p w:rsidR="0035633B" w:rsidRPr="00BF2D4F" w:rsidRDefault="0035633B" w:rsidP="00EF57C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BED" w:rsidRPr="00BF2D4F" w:rsidRDefault="00066752" w:rsidP="00EF57C2">
            <w:pPr>
              <w:ind w:left="1602" w:hanging="16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Stage</w:t>
            </w:r>
            <w:r w:rsidR="00DF378C" w:rsidRPr="00BF2D4F">
              <w:rPr>
                <w:b/>
                <w:sz w:val="24"/>
                <w:szCs w:val="24"/>
              </w:rPr>
              <w:t xml:space="preserve"> I</w:t>
            </w:r>
            <w:r w:rsidR="001F0BED" w:rsidRPr="00BF2D4F">
              <w:rPr>
                <w:b/>
                <w:sz w:val="24"/>
                <w:szCs w:val="24"/>
              </w:rPr>
              <w:t>I</w:t>
            </w:r>
          </w:p>
          <w:p w:rsidR="002F0BD5" w:rsidRPr="00BF2D4F" w:rsidRDefault="001F0BED" w:rsidP="00EF57C2">
            <w:pPr>
              <w:ind w:left="1602" w:hanging="1602"/>
              <w:rPr>
                <w:b/>
                <w:sz w:val="24"/>
                <w:szCs w:val="24"/>
              </w:rPr>
            </w:pPr>
            <w:r w:rsidRPr="00BF2D4F">
              <w:rPr>
                <w:b/>
                <w:sz w:val="24"/>
                <w:szCs w:val="24"/>
              </w:rPr>
              <w:t xml:space="preserve">On Campus Teaching                  </w:t>
            </w:r>
            <w:r w:rsidR="001B594A">
              <w:rPr>
                <w:b/>
                <w:sz w:val="24"/>
                <w:szCs w:val="24"/>
              </w:rPr>
              <w:t xml:space="preserve">                        </w:t>
            </w:r>
            <w:r w:rsidR="00066752">
              <w:rPr>
                <w:sz w:val="24"/>
                <w:szCs w:val="24"/>
              </w:rPr>
              <w:t>110</w:t>
            </w:r>
            <w:r w:rsidR="00E659D5" w:rsidRPr="00BF2D4F">
              <w:rPr>
                <w:sz w:val="24"/>
                <w:szCs w:val="24"/>
              </w:rPr>
              <w:t xml:space="preserve"> hour</w:t>
            </w:r>
            <w:r w:rsidRPr="00BF2D4F">
              <w:rPr>
                <w:sz w:val="24"/>
                <w:szCs w:val="24"/>
              </w:rPr>
              <w:t>s</w:t>
            </w:r>
          </w:p>
          <w:p w:rsidR="00997BE1" w:rsidRPr="00BF2D4F" w:rsidRDefault="00066752" w:rsidP="00EF57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</w:t>
            </w:r>
            <w:r w:rsidR="002F0BD5" w:rsidRPr="00BF2D4F">
              <w:rPr>
                <w:b/>
                <w:sz w:val="24"/>
                <w:szCs w:val="24"/>
              </w:rPr>
              <w:t xml:space="preserve"> 1</w:t>
            </w:r>
            <w:r w:rsidR="001F0BED" w:rsidRPr="00BF2D4F">
              <w:rPr>
                <w:b/>
                <w:sz w:val="24"/>
                <w:szCs w:val="24"/>
              </w:rPr>
              <w:t xml:space="preserve"> : </w:t>
            </w:r>
            <w:r w:rsidR="0077453E" w:rsidRPr="0077453E">
              <w:rPr>
                <w:b/>
                <w:bCs/>
                <w:sz w:val="24"/>
                <w:szCs w:val="24"/>
              </w:rPr>
              <w:t>Construction of</w:t>
            </w:r>
            <w:r w:rsidR="0077453E" w:rsidRPr="00BF2D4F">
              <w:rPr>
                <w:b/>
                <w:sz w:val="24"/>
                <w:szCs w:val="24"/>
              </w:rPr>
              <w:t xml:space="preserve"> </w:t>
            </w:r>
            <w:r w:rsidR="0077453E">
              <w:rPr>
                <w:b/>
                <w:sz w:val="24"/>
                <w:szCs w:val="24"/>
              </w:rPr>
              <w:t>o</w:t>
            </w:r>
            <w:r w:rsidR="004D355D" w:rsidRPr="00BF2D4F">
              <w:rPr>
                <w:b/>
                <w:sz w:val="24"/>
                <w:szCs w:val="24"/>
              </w:rPr>
              <w:t>perational Calenda</w:t>
            </w:r>
            <w:r w:rsidR="005D4A9B" w:rsidRPr="00BF2D4F">
              <w:rPr>
                <w:b/>
                <w:sz w:val="24"/>
                <w:szCs w:val="24"/>
              </w:rPr>
              <w:t xml:space="preserve">r, Annual Work Plan, </w:t>
            </w:r>
            <w:r w:rsidR="006F1DB1" w:rsidRPr="00BF2D4F">
              <w:rPr>
                <w:b/>
                <w:sz w:val="24"/>
                <w:szCs w:val="24"/>
              </w:rPr>
              <w:t>Unit Plan</w:t>
            </w:r>
            <w:r w:rsidR="0077453E">
              <w:rPr>
                <w:b/>
                <w:sz w:val="24"/>
                <w:szCs w:val="24"/>
              </w:rPr>
              <w:t xml:space="preserve"> </w:t>
            </w:r>
            <w:r w:rsidR="001B594A">
              <w:rPr>
                <w:b/>
                <w:sz w:val="24"/>
                <w:szCs w:val="24"/>
              </w:rPr>
              <w:t xml:space="preserve">                                           </w:t>
            </w:r>
            <w:r w:rsidR="00D05298">
              <w:rPr>
                <w:b/>
                <w:sz w:val="24"/>
                <w:szCs w:val="24"/>
              </w:rPr>
              <w:t xml:space="preserve"> </w:t>
            </w:r>
            <w:r w:rsidR="0019617A">
              <w:rPr>
                <w:sz w:val="24"/>
                <w:szCs w:val="24"/>
              </w:rPr>
              <w:t>18</w:t>
            </w:r>
            <w:r w:rsidR="00CF2BC5">
              <w:rPr>
                <w:sz w:val="24"/>
                <w:szCs w:val="24"/>
              </w:rPr>
              <w:t xml:space="preserve"> hour</w:t>
            </w:r>
            <w:r w:rsidR="00A05D84" w:rsidRPr="00BF2D4F">
              <w:rPr>
                <w:sz w:val="24"/>
                <w:szCs w:val="24"/>
              </w:rPr>
              <w:t>s</w:t>
            </w:r>
          </w:p>
          <w:p w:rsidR="00BA63BF" w:rsidRPr="00BF2D4F" w:rsidRDefault="00DF378C" w:rsidP="00EF57C2">
            <w:pPr>
              <w:ind w:left="-18" w:firstLine="18"/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2.1</w:t>
            </w:r>
            <w:r w:rsidR="002F0BD5" w:rsidRPr="00BF2D4F">
              <w:rPr>
                <w:sz w:val="24"/>
                <w:szCs w:val="24"/>
              </w:rPr>
              <w:t>.1</w:t>
            </w:r>
            <w:r w:rsidR="00814229" w:rsidRPr="00BF2D4F">
              <w:rPr>
                <w:sz w:val="24"/>
                <w:szCs w:val="24"/>
              </w:rPr>
              <w:t xml:space="preserve">Preparation of </w:t>
            </w:r>
            <w:r w:rsidR="003F70F6">
              <w:rPr>
                <w:sz w:val="24"/>
                <w:szCs w:val="24"/>
              </w:rPr>
              <w:t>operational c</w:t>
            </w:r>
            <w:r w:rsidR="004D355D" w:rsidRPr="00BF2D4F">
              <w:rPr>
                <w:sz w:val="24"/>
                <w:szCs w:val="24"/>
              </w:rPr>
              <w:t>alenda</w:t>
            </w:r>
            <w:r w:rsidR="00BA63BF" w:rsidRPr="00BF2D4F">
              <w:rPr>
                <w:sz w:val="24"/>
                <w:szCs w:val="24"/>
              </w:rPr>
              <w:t xml:space="preserve">r </w:t>
            </w:r>
          </w:p>
          <w:p w:rsidR="004F68FF" w:rsidRPr="00BF2D4F" w:rsidRDefault="00814229" w:rsidP="00EF57C2">
            <w:pPr>
              <w:ind w:left="-18" w:firstLine="18"/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lastRenderedPageBreak/>
              <w:t>2.</w:t>
            </w:r>
            <w:r w:rsidR="002F0BD5" w:rsidRPr="00BF2D4F">
              <w:rPr>
                <w:sz w:val="24"/>
                <w:szCs w:val="24"/>
              </w:rPr>
              <w:t>1.</w:t>
            </w:r>
            <w:r w:rsidRPr="00BF2D4F">
              <w:rPr>
                <w:sz w:val="24"/>
                <w:szCs w:val="24"/>
              </w:rPr>
              <w:t xml:space="preserve">2  </w:t>
            </w:r>
            <w:r w:rsidR="003F70F6">
              <w:rPr>
                <w:sz w:val="24"/>
                <w:szCs w:val="24"/>
              </w:rPr>
              <w:t>Preparation of a</w:t>
            </w:r>
            <w:r w:rsidR="00BA63BF" w:rsidRPr="00BF2D4F">
              <w:rPr>
                <w:sz w:val="24"/>
                <w:szCs w:val="24"/>
              </w:rPr>
              <w:t xml:space="preserve">nnual </w:t>
            </w:r>
            <w:r w:rsidR="003F70F6">
              <w:rPr>
                <w:sz w:val="24"/>
                <w:szCs w:val="24"/>
              </w:rPr>
              <w:t>work p</w:t>
            </w:r>
            <w:r w:rsidR="00BA63BF" w:rsidRPr="00BF2D4F">
              <w:rPr>
                <w:sz w:val="24"/>
                <w:szCs w:val="24"/>
              </w:rPr>
              <w:t>lan</w:t>
            </w:r>
          </w:p>
          <w:p w:rsidR="00BA63BF" w:rsidRPr="00BF2D4F" w:rsidRDefault="00BA63BF" w:rsidP="00EF57C2">
            <w:pPr>
              <w:ind w:left="342" w:hanging="360"/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2.</w:t>
            </w:r>
            <w:r w:rsidR="002F0BD5" w:rsidRPr="00BF2D4F">
              <w:rPr>
                <w:sz w:val="24"/>
                <w:szCs w:val="24"/>
              </w:rPr>
              <w:t>1.</w:t>
            </w:r>
            <w:r w:rsidRPr="00BF2D4F">
              <w:rPr>
                <w:sz w:val="24"/>
                <w:szCs w:val="24"/>
              </w:rPr>
              <w:t>3</w:t>
            </w:r>
            <w:r w:rsidR="0092722F">
              <w:rPr>
                <w:sz w:val="24"/>
                <w:szCs w:val="24"/>
              </w:rPr>
              <w:t xml:space="preserve"> </w:t>
            </w:r>
            <w:r w:rsidR="003F70F6">
              <w:rPr>
                <w:sz w:val="24"/>
                <w:szCs w:val="24"/>
              </w:rPr>
              <w:t>Preparation of unit  p</w:t>
            </w:r>
            <w:r w:rsidRPr="00BF2D4F">
              <w:rPr>
                <w:sz w:val="24"/>
                <w:szCs w:val="24"/>
              </w:rPr>
              <w:t xml:space="preserve">lan </w:t>
            </w:r>
          </w:p>
          <w:p w:rsidR="004F68FF" w:rsidRPr="00BF2D4F" w:rsidRDefault="00BA63BF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2.</w:t>
            </w:r>
            <w:r w:rsidR="002F0BD5" w:rsidRPr="00BF2D4F">
              <w:rPr>
                <w:sz w:val="24"/>
                <w:szCs w:val="24"/>
              </w:rPr>
              <w:t>1.</w:t>
            </w:r>
            <w:r w:rsidR="00DA636F">
              <w:rPr>
                <w:sz w:val="24"/>
                <w:szCs w:val="24"/>
              </w:rPr>
              <w:t>4 Preparation of</w:t>
            </w:r>
            <w:r w:rsidR="0092722F">
              <w:rPr>
                <w:sz w:val="24"/>
                <w:szCs w:val="24"/>
              </w:rPr>
              <w:t xml:space="preserve"> class</w:t>
            </w:r>
            <w:r w:rsidR="0077453E">
              <w:rPr>
                <w:sz w:val="24"/>
                <w:szCs w:val="24"/>
              </w:rPr>
              <w:t xml:space="preserve"> schedule</w:t>
            </w:r>
          </w:p>
          <w:p w:rsidR="009360F4" w:rsidRPr="00BF2D4F" w:rsidRDefault="00066752" w:rsidP="00EF57C2">
            <w:pPr>
              <w:ind w:left="342" w:hanging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</w:t>
            </w:r>
            <w:r w:rsidR="002F0BD5" w:rsidRPr="00BF2D4F">
              <w:rPr>
                <w:b/>
                <w:sz w:val="24"/>
                <w:szCs w:val="24"/>
              </w:rPr>
              <w:t xml:space="preserve"> 2</w:t>
            </w:r>
            <w:r w:rsidR="00ED1CF7">
              <w:rPr>
                <w:b/>
                <w:sz w:val="24"/>
                <w:szCs w:val="24"/>
              </w:rPr>
              <w:t xml:space="preserve"> </w:t>
            </w:r>
            <w:r w:rsidR="00BF2D4F">
              <w:rPr>
                <w:b/>
                <w:sz w:val="24"/>
                <w:szCs w:val="24"/>
              </w:rPr>
              <w:t xml:space="preserve">: </w:t>
            </w:r>
            <w:r w:rsidR="00ED1CF7">
              <w:rPr>
                <w:b/>
                <w:sz w:val="24"/>
                <w:szCs w:val="24"/>
              </w:rPr>
              <w:t xml:space="preserve">Micro </w:t>
            </w:r>
            <w:r w:rsidR="001F0BED" w:rsidRPr="00BF2D4F">
              <w:rPr>
                <w:b/>
                <w:sz w:val="24"/>
                <w:szCs w:val="24"/>
              </w:rPr>
              <w:t>teaching</w:t>
            </w:r>
            <w:r w:rsidR="001B594A">
              <w:rPr>
                <w:b/>
                <w:sz w:val="24"/>
                <w:szCs w:val="24"/>
              </w:rPr>
              <w:t xml:space="preserve">                                       </w:t>
            </w:r>
            <w:r w:rsidR="0019617A">
              <w:rPr>
                <w:sz w:val="24"/>
                <w:szCs w:val="24"/>
              </w:rPr>
              <w:t xml:space="preserve"> 24</w:t>
            </w:r>
            <w:r w:rsidR="00CF2BC5">
              <w:rPr>
                <w:sz w:val="24"/>
                <w:szCs w:val="24"/>
              </w:rPr>
              <w:t xml:space="preserve"> hour</w:t>
            </w:r>
            <w:r w:rsidR="00A05D84" w:rsidRPr="00BF2D4F">
              <w:rPr>
                <w:sz w:val="24"/>
                <w:szCs w:val="24"/>
              </w:rPr>
              <w:t>s</w:t>
            </w:r>
          </w:p>
          <w:p w:rsidR="002F0BD5" w:rsidRPr="00BF2D4F" w:rsidRDefault="009360F4" w:rsidP="00EF57C2">
            <w:pPr>
              <w:ind w:left="342" w:hanging="360"/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 xml:space="preserve">2.2.1. </w:t>
            </w:r>
            <w:r w:rsidR="0059526B">
              <w:rPr>
                <w:sz w:val="24"/>
                <w:szCs w:val="24"/>
              </w:rPr>
              <w:t>Preparation of at least 15</w:t>
            </w:r>
            <w:r w:rsidR="00066752">
              <w:rPr>
                <w:sz w:val="24"/>
                <w:szCs w:val="24"/>
              </w:rPr>
              <w:t>micro</w:t>
            </w:r>
            <w:r w:rsidR="001B594A">
              <w:rPr>
                <w:sz w:val="24"/>
                <w:szCs w:val="24"/>
              </w:rPr>
              <w:t xml:space="preserve"> </w:t>
            </w:r>
            <w:r w:rsidR="002F0BD5" w:rsidRPr="00BF2D4F">
              <w:rPr>
                <w:sz w:val="24"/>
                <w:szCs w:val="24"/>
              </w:rPr>
              <w:t>l</w:t>
            </w:r>
            <w:r w:rsidRPr="00BF2D4F">
              <w:rPr>
                <w:sz w:val="24"/>
                <w:szCs w:val="24"/>
              </w:rPr>
              <w:t>esson</w:t>
            </w:r>
            <w:r w:rsidR="001B594A">
              <w:rPr>
                <w:sz w:val="24"/>
                <w:szCs w:val="24"/>
              </w:rPr>
              <w:t xml:space="preserve"> </w:t>
            </w:r>
            <w:r w:rsidR="004D355D" w:rsidRPr="00BF2D4F">
              <w:rPr>
                <w:sz w:val="24"/>
                <w:szCs w:val="24"/>
              </w:rPr>
              <w:t>plans</w:t>
            </w:r>
            <w:r w:rsidR="001B594A">
              <w:rPr>
                <w:sz w:val="24"/>
                <w:szCs w:val="24"/>
              </w:rPr>
              <w:t xml:space="preserve"> </w:t>
            </w:r>
            <w:r w:rsidR="002F0BD5" w:rsidRPr="00BF2D4F">
              <w:rPr>
                <w:sz w:val="24"/>
                <w:szCs w:val="24"/>
              </w:rPr>
              <w:t xml:space="preserve">using different teaching methods </w:t>
            </w:r>
            <w:r w:rsidR="0075698D" w:rsidRPr="00BF2D4F">
              <w:rPr>
                <w:sz w:val="24"/>
                <w:szCs w:val="24"/>
              </w:rPr>
              <w:t>and instructional</w:t>
            </w:r>
            <w:r w:rsidR="001B594A">
              <w:rPr>
                <w:sz w:val="24"/>
                <w:szCs w:val="24"/>
              </w:rPr>
              <w:t xml:space="preserve"> </w:t>
            </w:r>
            <w:r w:rsidR="001B594A" w:rsidRPr="00BF2D4F">
              <w:rPr>
                <w:sz w:val="24"/>
                <w:szCs w:val="24"/>
              </w:rPr>
              <w:t>teaching</w:t>
            </w:r>
            <w:r w:rsidR="0075698D" w:rsidRPr="00BF2D4F">
              <w:rPr>
                <w:sz w:val="24"/>
                <w:szCs w:val="24"/>
              </w:rPr>
              <w:t xml:space="preserve"> materials </w:t>
            </w:r>
            <w:r w:rsidR="002F0BD5" w:rsidRPr="00BF2D4F">
              <w:rPr>
                <w:sz w:val="24"/>
                <w:szCs w:val="24"/>
              </w:rPr>
              <w:t>(</w:t>
            </w:r>
            <w:r w:rsidR="00E659D5" w:rsidRPr="00BF2D4F">
              <w:rPr>
                <w:sz w:val="24"/>
                <w:szCs w:val="24"/>
              </w:rPr>
              <w:t xml:space="preserve">at </w:t>
            </w:r>
            <w:r w:rsidR="00E659D5" w:rsidRPr="00602773">
              <w:rPr>
                <w:color w:val="000000" w:themeColor="text1"/>
                <w:sz w:val="24"/>
                <w:szCs w:val="24"/>
              </w:rPr>
              <w:t xml:space="preserve">least </w:t>
            </w:r>
            <w:r w:rsidR="003F70F6" w:rsidRPr="00602773">
              <w:rPr>
                <w:color w:val="000000" w:themeColor="text1"/>
                <w:sz w:val="24"/>
                <w:szCs w:val="24"/>
              </w:rPr>
              <w:t>10</w:t>
            </w:r>
            <w:r w:rsidR="0075698D" w:rsidRPr="00602773">
              <w:rPr>
                <w:sz w:val="24"/>
                <w:szCs w:val="24"/>
              </w:rPr>
              <w:t xml:space="preserve"> lessons</w:t>
            </w:r>
            <w:r w:rsidR="002F0BD5" w:rsidRPr="00BF2D4F">
              <w:rPr>
                <w:sz w:val="24"/>
                <w:szCs w:val="24"/>
              </w:rPr>
              <w:t>)</w:t>
            </w:r>
          </w:p>
          <w:p w:rsidR="002F0BD5" w:rsidRPr="00BF2D4F" w:rsidRDefault="002F0BD5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2.2.2  Preparation of teaching aids</w:t>
            </w:r>
          </w:p>
          <w:p w:rsidR="002F0BD5" w:rsidRPr="00BF2D4F" w:rsidRDefault="00F60499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2.2.3</w:t>
            </w:r>
            <w:r w:rsidR="001B594A">
              <w:rPr>
                <w:sz w:val="24"/>
                <w:szCs w:val="24"/>
              </w:rPr>
              <w:t xml:space="preserve"> </w:t>
            </w:r>
            <w:r w:rsidR="00CC7475" w:rsidRPr="00BF2D4F">
              <w:rPr>
                <w:sz w:val="24"/>
                <w:szCs w:val="24"/>
              </w:rPr>
              <w:t xml:space="preserve">Peer </w:t>
            </w:r>
            <w:r w:rsidR="0075698D" w:rsidRPr="00BF2D4F">
              <w:rPr>
                <w:sz w:val="24"/>
                <w:szCs w:val="24"/>
              </w:rPr>
              <w:t>class o</w:t>
            </w:r>
            <w:r w:rsidR="003F70F6">
              <w:rPr>
                <w:sz w:val="24"/>
                <w:szCs w:val="24"/>
              </w:rPr>
              <w:t>bservation (2</w:t>
            </w:r>
            <w:r w:rsidR="002F0BD5" w:rsidRPr="00BF2D4F">
              <w:rPr>
                <w:sz w:val="24"/>
                <w:szCs w:val="24"/>
              </w:rPr>
              <w:t xml:space="preserve"> lesson</w:t>
            </w:r>
            <w:r w:rsidR="0077453E">
              <w:rPr>
                <w:sz w:val="24"/>
                <w:szCs w:val="24"/>
              </w:rPr>
              <w:t>s</w:t>
            </w:r>
            <w:r w:rsidR="002F0BD5" w:rsidRPr="00BF2D4F">
              <w:rPr>
                <w:sz w:val="24"/>
                <w:szCs w:val="24"/>
              </w:rPr>
              <w:t>)</w:t>
            </w:r>
          </w:p>
          <w:p w:rsidR="000B4141" w:rsidRPr="00BF2D4F" w:rsidRDefault="002F0BD5" w:rsidP="00EF57C2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 xml:space="preserve">Observation of teaching by peers </w:t>
            </w:r>
            <w:r w:rsidR="0077453E">
              <w:rPr>
                <w:sz w:val="24"/>
                <w:szCs w:val="24"/>
              </w:rPr>
              <w:t>in the presence of</w:t>
            </w:r>
            <w:r w:rsidRPr="00BF2D4F">
              <w:rPr>
                <w:sz w:val="24"/>
                <w:szCs w:val="24"/>
              </w:rPr>
              <w:t xml:space="preserve"> campus</w:t>
            </w:r>
            <w:r w:rsidR="005A3CCB" w:rsidRPr="00BF2D4F">
              <w:rPr>
                <w:sz w:val="24"/>
                <w:szCs w:val="24"/>
              </w:rPr>
              <w:t xml:space="preserve"> s</w:t>
            </w:r>
            <w:r w:rsidRPr="00BF2D4F">
              <w:rPr>
                <w:sz w:val="24"/>
                <w:szCs w:val="24"/>
              </w:rPr>
              <w:t>upervisor</w:t>
            </w:r>
          </w:p>
          <w:p w:rsidR="000B4141" w:rsidRPr="00BF2D4F" w:rsidRDefault="00066752" w:rsidP="00EF57C2">
            <w:pPr>
              <w:ind w:left="1602" w:hanging="16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</w:t>
            </w:r>
            <w:r w:rsidR="006F4A49">
              <w:rPr>
                <w:b/>
                <w:sz w:val="24"/>
                <w:szCs w:val="24"/>
              </w:rPr>
              <w:t xml:space="preserve"> </w:t>
            </w:r>
            <w:r w:rsidR="002E6FE5" w:rsidRPr="00BF2D4F">
              <w:rPr>
                <w:b/>
                <w:sz w:val="24"/>
                <w:szCs w:val="24"/>
              </w:rPr>
              <w:t>3</w:t>
            </w:r>
            <w:r w:rsidR="00ED1CF7">
              <w:rPr>
                <w:b/>
                <w:sz w:val="24"/>
                <w:szCs w:val="24"/>
              </w:rPr>
              <w:t xml:space="preserve"> </w:t>
            </w:r>
            <w:r w:rsidR="000B4141" w:rsidRPr="00BF2D4F">
              <w:rPr>
                <w:b/>
                <w:sz w:val="24"/>
                <w:szCs w:val="24"/>
              </w:rPr>
              <w:t xml:space="preserve">: Peer Teaching </w:t>
            </w:r>
            <w:r w:rsidR="001B594A">
              <w:rPr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sz w:val="24"/>
                <w:szCs w:val="24"/>
              </w:rPr>
              <w:t>4</w:t>
            </w:r>
            <w:r w:rsidR="00602773">
              <w:rPr>
                <w:sz w:val="24"/>
                <w:szCs w:val="24"/>
              </w:rPr>
              <w:t>0</w:t>
            </w:r>
            <w:r w:rsidR="00CF2BC5">
              <w:rPr>
                <w:sz w:val="24"/>
                <w:szCs w:val="24"/>
              </w:rPr>
              <w:t xml:space="preserve"> hour</w:t>
            </w:r>
            <w:r w:rsidR="000B4141" w:rsidRPr="00BF2D4F">
              <w:rPr>
                <w:sz w:val="24"/>
                <w:szCs w:val="24"/>
              </w:rPr>
              <w:t>s</w:t>
            </w:r>
          </w:p>
          <w:p w:rsidR="000B4141" w:rsidRPr="00F1182E" w:rsidRDefault="00752627" w:rsidP="00EF57C2">
            <w:pPr>
              <w:ind w:left="432" w:hanging="432"/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2.</w:t>
            </w:r>
            <w:r w:rsidR="005A3CCB" w:rsidRPr="00BF2D4F">
              <w:rPr>
                <w:sz w:val="24"/>
                <w:szCs w:val="24"/>
              </w:rPr>
              <w:t xml:space="preserve">3.1. </w:t>
            </w:r>
            <w:r w:rsidR="00066752">
              <w:rPr>
                <w:sz w:val="24"/>
                <w:szCs w:val="24"/>
              </w:rPr>
              <w:t>Preparation of at least 15</w:t>
            </w:r>
            <w:r w:rsidR="00F1182E" w:rsidRPr="00BF2D4F">
              <w:rPr>
                <w:sz w:val="24"/>
                <w:szCs w:val="24"/>
              </w:rPr>
              <w:t xml:space="preserve"> daily lesson plans using different teaching methods and instructional </w:t>
            </w:r>
            <w:r w:rsidR="001B594A">
              <w:rPr>
                <w:sz w:val="24"/>
                <w:szCs w:val="24"/>
              </w:rPr>
              <w:t xml:space="preserve">teaching </w:t>
            </w:r>
            <w:r w:rsidR="00F1182E" w:rsidRPr="00BF2D4F">
              <w:rPr>
                <w:sz w:val="24"/>
                <w:szCs w:val="24"/>
              </w:rPr>
              <w:t>materials (</w:t>
            </w:r>
            <w:r w:rsidR="00066752">
              <w:rPr>
                <w:sz w:val="24"/>
                <w:szCs w:val="24"/>
              </w:rPr>
              <w:t>at least 5</w:t>
            </w:r>
            <w:r w:rsidR="00F1182E" w:rsidRPr="00BF2D4F">
              <w:rPr>
                <w:sz w:val="24"/>
                <w:szCs w:val="24"/>
              </w:rPr>
              <w:t xml:space="preserve"> lessons)</w:t>
            </w:r>
          </w:p>
          <w:p w:rsidR="000B4141" w:rsidRPr="00BF2D4F" w:rsidRDefault="00F3051A" w:rsidP="00EF5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A3CCB" w:rsidRPr="00BF2D4F">
              <w:rPr>
                <w:sz w:val="24"/>
                <w:szCs w:val="24"/>
              </w:rPr>
              <w:t xml:space="preserve">3.2. </w:t>
            </w:r>
            <w:r w:rsidR="000B4141" w:rsidRPr="00BF2D4F">
              <w:rPr>
                <w:sz w:val="24"/>
                <w:szCs w:val="24"/>
              </w:rPr>
              <w:t>Peer Observation (2 lessons)</w:t>
            </w:r>
          </w:p>
          <w:p w:rsidR="000B4141" w:rsidRPr="00BF2D4F" w:rsidRDefault="000B4141" w:rsidP="00EF57C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 xml:space="preserve">Observation of teaching by peers </w:t>
            </w:r>
            <w:r w:rsidR="0077453E">
              <w:rPr>
                <w:sz w:val="24"/>
                <w:szCs w:val="24"/>
              </w:rPr>
              <w:t>in the presence of</w:t>
            </w:r>
            <w:r w:rsidRPr="00BF2D4F">
              <w:rPr>
                <w:sz w:val="24"/>
                <w:szCs w:val="24"/>
              </w:rPr>
              <w:t xml:space="preserve"> campus supervisor</w:t>
            </w:r>
          </w:p>
          <w:p w:rsidR="00BF4111" w:rsidRPr="00BF2D4F" w:rsidRDefault="00646197" w:rsidP="00EF57C2">
            <w:pPr>
              <w:ind w:left="1246" w:hanging="1246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</w:t>
            </w:r>
            <w:r w:rsidR="002E6FE5" w:rsidRPr="00BF2D4F">
              <w:rPr>
                <w:b/>
                <w:sz w:val="24"/>
                <w:szCs w:val="24"/>
              </w:rPr>
              <w:t xml:space="preserve"> 4</w:t>
            </w:r>
            <w:r w:rsidR="00BF4111" w:rsidRPr="00BF2D4F">
              <w:rPr>
                <w:b/>
                <w:sz w:val="24"/>
                <w:szCs w:val="24"/>
              </w:rPr>
              <w:t xml:space="preserve"> :</w:t>
            </w:r>
            <w:r w:rsidR="00ED1CF7">
              <w:rPr>
                <w:b/>
                <w:sz w:val="24"/>
                <w:szCs w:val="24"/>
              </w:rPr>
              <w:t xml:space="preserve"> </w:t>
            </w:r>
            <w:r w:rsidR="00BF4111" w:rsidRPr="00BF2D4F">
              <w:rPr>
                <w:b/>
                <w:sz w:val="24"/>
                <w:szCs w:val="24"/>
              </w:rPr>
              <w:t xml:space="preserve">Practice </w:t>
            </w:r>
            <w:r w:rsidR="0077453E" w:rsidRPr="00BF2D4F">
              <w:rPr>
                <w:b/>
                <w:sz w:val="24"/>
                <w:szCs w:val="24"/>
              </w:rPr>
              <w:t>of</w:t>
            </w:r>
            <w:r w:rsidR="0077453E" w:rsidRPr="00BF2D4F">
              <w:rPr>
                <w:b/>
                <w:color w:val="000000" w:themeColor="text1"/>
                <w:sz w:val="24"/>
                <w:szCs w:val="24"/>
              </w:rPr>
              <w:t xml:space="preserve"> Test</w:t>
            </w:r>
            <w:r w:rsidR="00BF4111" w:rsidRPr="00BF2D4F">
              <w:rPr>
                <w:b/>
                <w:color w:val="000000" w:themeColor="text1"/>
                <w:sz w:val="24"/>
                <w:szCs w:val="24"/>
              </w:rPr>
              <w:t xml:space="preserve"> Construction </w:t>
            </w:r>
            <w:r w:rsidR="001B594A">
              <w:rPr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="00CF2BC5" w:rsidRPr="00CF2BC5">
              <w:rPr>
                <w:color w:val="000000" w:themeColor="text1"/>
                <w:sz w:val="24"/>
                <w:szCs w:val="24"/>
              </w:rPr>
              <w:t xml:space="preserve"> hour</w:t>
            </w:r>
            <w:r w:rsidR="00BF4111" w:rsidRPr="00CF2BC5">
              <w:rPr>
                <w:color w:val="000000" w:themeColor="text1"/>
                <w:sz w:val="24"/>
                <w:szCs w:val="24"/>
              </w:rPr>
              <w:t>s</w:t>
            </w:r>
          </w:p>
          <w:p w:rsidR="00BF4111" w:rsidRPr="00BF2D4F" w:rsidRDefault="00BF4111" w:rsidP="00EF57C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Test construction of both subjective as well as objective  test item based on the lessons taught</w:t>
            </w:r>
          </w:p>
          <w:p w:rsidR="00BF4111" w:rsidRPr="00BF2D4F" w:rsidRDefault="00646197" w:rsidP="00EF57C2">
            <w:pPr>
              <w:ind w:left="1602" w:hanging="16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</w:t>
            </w:r>
            <w:r w:rsidR="006F4A49">
              <w:rPr>
                <w:b/>
                <w:sz w:val="24"/>
                <w:szCs w:val="24"/>
              </w:rPr>
              <w:t xml:space="preserve"> </w:t>
            </w:r>
            <w:r w:rsidR="002E6FE5" w:rsidRPr="00BF2D4F">
              <w:rPr>
                <w:b/>
                <w:sz w:val="24"/>
                <w:szCs w:val="24"/>
              </w:rPr>
              <w:t>5</w:t>
            </w:r>
            <w:r w:rsidR="0077453E">
              <w:rPr>
                <w:b/>
                <w:sz w:val="24"/>
                <w:szCs w:val="24"/>
              </w:rPr>
              <w:t xml:space="preserve"> : Curriculum and</w:t>
            </w:r>
            <w:r w:rsidR="00BF4111" w:rsidRPr="00BF2D4F">
              <w:rPr>
                <w:b/>
                <w:sz w:val="24"/>
                <w:szCs w:val="24"/>
              </w:rPr>
              <w:t xml:space="preserve"> Textbook </w:t>
            </w:r>
            <w:r w:rsidR="0077453E">
              <w:rPr>
                <w:b/>
                <w:sz w:val="24"/>
                <w:szCs w:val="24"/>
              </w:rPr>
              <w:t>Analysis</w:t>
            </w:r>
          </w:p>
          <w:p w:rsidR="00BF4111" w:rsidRPr="00BF2D4F" w:rsidRDefault="0077453E" w:rsidP="00EF57C2">
            <w:pPr>
              <w:ind w:left="1602" w:hanging="16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F4111" w:rsidRPr="00BF2D4F">
              <w:rPr>
                <w:b/>
                <w:sz w:val="24"/>
                <w:szCs w:val="24"/>
              </w:rPr>
              <w:t xml:space="preserve"> </w:t>
            </w:r>
            <w:r w:rsidR="001B594A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47513C">
              <w:rPr>
                <w:sz w:val="24"/>
                <w:szCs w:val="24"/>
              </w:rPr>
              <w:t>12</w:t>
            </w:r>
            <w:r w:rsidR="005A1607">
              <w:rPr>
                <w:sz w:val="24"/>
                <w:szCs w:val="24"/>
              </w:rPr>
              <w:t xml:space="preserve"> </w:t>
            </w:r>
            <w:r w:rsidR="00CF2BC5">
              <w:rPr>
                <w:sz w:val="24"/>
                <w:szCs w:val="24"/>
              </w:rPr>
              <w:t>hour</w:t>
            </w:r>
            <w:r w:rsidR="00BF4111" w:rsidRPr="00BF2D4F">
              <w:rPr>
                <w:sz w:val="24"/>
                <w:szCs w:val="24"/>
              </w:rPr>
              <w:t>s</w:t>
            </w:r>
          </w:p>
          <w:p w:rsidR="0077453E" w:rsidRPr="0077453E" w:rsidRDefault="00BF4111" w:rsidP="00EF57C2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7453E">
              <w:rPr>
                <w:sz w:val="24"/>
                <w:szCs w:val="24"/>
              </w:rPr>
              <w:t xml:space="preserve">Analysis of Curriculum or Textbook </w:t>
            </w:r>
            <w:r w:rsidR="0077453E" w:rsidRPr="0077453E">
              <w:rPr>
                <w:sz w:val="24"/>
                <w:szCs w:val="24"/>
              </w:rPr>
              <w:t xml:space="preserve">of the related subject </w:t>
            </w:r>
          </w:p>
          <w:p w:rsidR="00F3051A" w:rsidRPr="001B594A" w:rsidRDefault="00646197" w:rsidP="00EF57C2">
            <w:pPr>
              <w:rPr>
                <w:b/>
                <w:sz w:val="24"/>
                <w:szCs w:val="24"/>
              </w:rPr>
            </w:pPr>
            <w:r w:rsidRPr="001B594A">
              <w:rPr>
                <w:b/>
                <w:sz w:val="24"/>
                <w:szCs w:val="24"/>
              </w:rPr>
              <w:t>Step</w:t>
            </w:r>
            <w:r w:rsidR="00F3051A" w:rsidRPr="001B594A">
              <w:rPr>
                <w:b/>
                <w:sz w:val="24"/>
                <w:szCs w:val="24"/>
              </w:rPr>
              <w:t xml:space="preserve"> 6 : General introduction and preparation </w:t>
            </w:r>
            <w:r w:rsidR="0077453E" w:rsidRPr="001B594A">
              <w:rPr>
                <w:b/>
                <w:sz w:val="24"/>
                <w:szCs w:val="24"/>
              </w:rPr>
              <w:t xml:space="preserve">of </w:t>
            </w:r>
            <w:r w:rsidR="00F3051A" w:rsidRPr="001B594A">
              <w:rPr>
                <w:b/>
                <w:sz w:val="24"/>
                <w:szCs w:val="24"/>
              </w:rPr>
              <w:t>records</w:t>
            </w:r>
            <w:r w:rsidR="001B594A">
              <w:rPr>
                <w:b/>
                <w:sz w:val="24"/>
                <w:szCs w:val="24"/>
              </w:rPr>
              <w:t xml:space="preserve"> </w:t>
            </w:r>
            <w:r w:rsidR="00F3051A" w:rsidRPr="00F3051A">
              <w:rPr>
                <w:b/>
                <w:sz w:val="24"/>
                <w:szCs w:val="24"/>
              </w:rPr>
              <w:t>maintained in the school</w:t>
            </w:r>
            <w:r w:rsidR="0077453E">
              <w:rPr>
                <w:b/>
                <w:sz w:val="24"/>
                <w:szCs w:val="24"/>
              </w:rPr>
              <w:t xml:space="preserve"> </w:t>
            </w:r>
            <w:r w:rsidR="001B594A"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6</w:t>
            </w:r>
            <w:r w:rsidR="00D73AF6" w:rsidRPr="00D73AF6">
              <w:rPr>
                <w:sz w:val="24"/>
                <w:szCs w:val="24"/>
              </w:rPr>
              <w:t xml:space="preserve"> hours</w:t>
            </w:r>
            <w:r w:rsidR="00435796">
              <w:rPr>
                <w:sz w:val="24"/>
                <w:szCs w:val="24"/>
              </w:rPr>
              <w:tab/>
            </w:r>
          </w:p>
        </w:tc>
      </w:tr>
      <w:tr w:rsidR="00083BEA" w:rsidRPr="00BF2D4F" w:rsidTr="00F3051A">
        <w:trPr>
          <w:trHeight w:val="620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98D" w:rsidRPr="00120B20" w:rsidRDefault="00196EC9" w:rsidP="00EF57C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0B20">
              <w:rPr>
                <w:sz w:val="24"/>
                <w:szCs w:val="24"/>
              </w:rPr>
              <w:lastRenderedPageBreak/>
              <w:t xml:space="preserve">Prepare lesson plans with teaching </w:t>
            </w:r>
            <w:r w:rsidR="00CE2725" w:rsidRPr="00120B20">
              <w:rPr>
                <w:sz w:val="24"/>
                <w:szCs w:val="24"/>
              </w:rPr>
              <w:t xml:space="preserve"> a</w:t>
            </w:r>
            <w:r w:rsidRPr="00120B20">
              <w:rPr>
                <w:sz w:val="24"/>
                <w:szCs w:val="24"/>
              </w:rPr>
              <w:t>ids</w:t>
            </w:r>
          </w:p>
          <w:p w:rsidR="00196EC9" w:rsidRPr="00120B20" w:rsidRDefault="00CE2725" w:rsidP="00EF57C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0B20">
              <w:rPr>
                <w:sz w:val="24"/>
                <w:szCs w:val="24"/>
              </w:rPr>
              <w:t>Prepare tests,</w:t>
            </w:r>
            <w:r w:rsidR="0075698D" w:rsidRPr="00120B20">
              <w:rPr>
                <w:sz w:val="24"/>
                <w:szCs w:val="24"/>
              </w:rPr>
              <w:t xml:space="preserve"> administer and </w:t>
            </w:r>
            <w:r w:rsidR="005A1607" w:rsidRPr="00120B20">
              <w:rPr>
                <w:sz w:val="24"/>
                <w:szCs w:val="24"/>
              </w:rPr>
              <w:t>analyse</w:t>
            </w:r>
            <w:r w:rsidR="00196EC9" w:rsidRPr="00120B20">
              <w:rPr>
                <w:sz w:val="24"/>
                <w:szCs w:val="24"/>
              </w:rPr>
              <w:t xml:space="preserve"> them </w:t>
            </w:r>
          </w:p>
          <w:p w:rsidR="00083BEA" w:rsidRDefault="003979BC" w:rsidP="00EF57C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School r</w:t>
            </w:r>
            <w:r w:rsidR="00CE2725" w:rsidRPr="00120B20">
              <w:rPr>
                <w:sz w:val="24"/>
                <w:szCs w:val="24"/>
              </w:rPr>
              <w:t>ecords</w:t>
            </w:r>
          </w:p>
          <w:p w:rsidR="0077453E" w:rsidRPr="00120B20" w:rsidRDefault="0077453E" w:rsidP="00EF57C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Conduct </w:t>
            </w:r>
            <w:r w:rsidR="005A1607">
              <w:rPr>
                <w:sz w:val="24"/>
                <w:szCs w:val="24"/>
              </w:rPr>
              <w:t>co-curricular activities</w:t>
            </w:r>
            <w:r w:rsidR="006611D0">
              <w:rPr>
                <w:sz w:val="24"/>
                <w:szCs w:val="24"/>
              </w:rPr>
              <w:t xml:space="preserve"> in the cooperating School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51A" w:rsidRDefault="00646197" w:rsidP="00EF57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</w:t>
            </w:r>
            <w:r w:rsidR="0077453E">
              <w:rPr>
                <w:b/>
                <w:sz w:val="24"/>
                <w:szCs w:val="24"/>
              </w:rPr>
              <w:t xml:space="preserve"> </w:t>
            </w:r>
            <w:r w:rsidR="00F3051A">
              <w:rPr>
                <w:b/>
                <w:sz w:val="24"/>
                <w:szCs w:val="24"/>
              </w:rPr>
              <w:t>III</w:t>
            </w:r>
          </w:p>
          <w:p w:rsidR="00083BEA" w:rsidRPr="00BF2D4F" w:rsidRDefault="00083BEA" w:rsidP="00EF57C2">
            <w:pPr>
              <w:rPr>
                <w:b/>
                <w:sz w:val="24"/>
                <w:szCs w:val="24"/>
              </w:rPr>
            </w:pPr>
            <w:r w:rsidRPr="00BF2D4F">
              <w:rPr>
                <w:b/>
                <w:sz w:val="24"/>
                <w:szCs w:val="24"/>
              </w:rPr>
              <w:t>Teaching at Schools</w:t>
            </w:r>
            <w:r w:rsidR="001B594A">
              <w:rPr>
                <w:b/>
                <w:sz w:val="24"/>
                <w:szCs w:val="24"/>
              </w:rPr>
              <w:t xml:space="preserve">               </w:t>
            </w:r>
            <w:r w:rsidR="005A1607">
              <w:rPr>
                <w:b/>
                <w:sz w:val="24"/>
                <w:szCs w:val="24"/>
              </w:rPr>
              <w:t xml:space="preserve">                               </w:t>
            </w:r>
            <w:r w:rsidRPr="00BF2D4F">
              <w:rPr>
                <w:b/>
                <w:sz w:val="24"/>
                <w:szCs w:val="24"/>
              </w:rPr>
              <w:t xml:space="preserve"> </w:t>
            </w:r>
            <w:r w:rsidR="0074352C">
              <w:rPr>
                <w:sz w:val="24"/>
                <w:szCs w:val="24"/>
              </w:rPr>
              <w:t>20</w:t>
            </w:r>
            <w:r w:rsidR="005A1607">
              <w:rPr>
                <w:sz w:val="24"/>
                <w:szCs w:val="24"/>
              </w:rPr>
              <w:t xml:space="preserve"> </w:t>
            </w:r>
            <w:r w:rsidR="00CF2BC5">
              <w:rPr>
                <w:sz w:val="24"/>
                <w:szCs w:val="24"/>
              </w:rPr>
              <w:t>hour</w:t>
            </w:r>
            <w:r w:rsidRPr="00BF2D4F">
              <w:rPr>
                <w:sz w:val="24"/>
                <w:szCs w:val="24"/>
              </w:rPr>
              <w:t>s</w:t>
            </w:r>
          </w:p>
          <w:p w:rsidR="00083BEA" w:rsidRPr="00BF2D4F" w:rsidRDefault="00F3051A" w:rsidP="00EF57C2">
            <w:pPr>
              <w:ind w:left="432" w:hanging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3BEA" w:rsidRPr="00BF2D4F">
              <w:rPr>
                <w:sz w:val="24"/>
                <w:szCs w:val="24"/>
              </w:rPr>
              <w:t>.1</w:t>
            </w:r>
            <w:r w:rsidR="003760F1" w:rsidRPr="00BF2D4F">
              <w:rPr>
                <w:sz w:val="24"/>
                <w:szCs w:val="24"/>
              </w:rPr>
              <w:t>.</w:t>
            </w:r>
            <w:r w:rsidR="0074352C">
              <w:rPr>
                <w:sz w:val="24"/>
                <w:szCs w:val="24"/>
              </w:rPr>
              <w:t xml:space="preserve"> Teaching (at least 12</w:t>
            </w:r>
            <w:r w:rsidR="00083BEA" w:rsidRPr="00BF2D4F">
              <w:rPr>
                <w:sz w:val="24"/>
                <w:szCs w:val="24"/>
              </w:rPr>
              <w:t xml:space="preserve"> lessons)</w:t>
            </w:r>
          </w:p>
          <w:p w:rsidR="00083BEA" w:rsidRPr="00BF2D4F" w:rsidRDefault="00F3051A" w:rsidP="00EF57C2">
            <w:pPr>
              <w:ind w:left="976" w:hanging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3BEA" w:rsidRPr="00BF2D4F">
              <w:rPr>
                <w:sz w:val="24"/>
                <w:szCs w:val="24"/>
              </w:rPr>
              <w:t>.1.1 Teaching related subjec</w:t>
            </w:r>
            <w:r w:rsidR="003979BC">
              <w:rPr>
                <w:sz w:val="24"/>
                <w:szCs w:val="24"/>
              </w:rPr>
              <w:t>ts in cooperating school</w:t>
            </w:r>
          </w:p>
          <w:p w:rsidR="00083BEA" w:rsidRPr="00BF2D4F" w:rsidRDefault="00F3051A" w:rsidP="00EF57C2">
            <w:pPr>
              <w:ind w:left="976" w:hanging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3BEA" w:rsidRPr="00BF2D4F">
              <w:rPr>
                <w:sz w:val="24"/>
                <w:szCs w:val="24"/>
              </w:rPr>
              <w:t>.1.2 Observation of te</w:t>
            </w:r>
            <w:r w:rsidR="006611D0">
              <w:rPr>
                <w:sz w:val="24"/>
                <w:szCs w:val="24"/>
              </w:rPr>
              <w:t>aching of student teachers</w:t>
            </w:r>
            <w:r w:rsidR="00FA1DD4" w:rsidRPr="00BF2D4F">
              <w:rPr>
                <w:sz w:val="24"/>
                <w:szCs w:val="24"/>
              </w:rPr>
              <w:t xml:space="preserve"> by campus</w:t>
            </w:r>
            <w:r w:rsidR="00083BEA" w:rsidRPr="00BF2D4F">
              <w:rPr>
                <w:sz w:val="24"/>
                <w:szCs w:val="24"/>
              </w:rPr>
              <w:t xml:space="preserve"> supervisor and concerned teacher</w:t>
            </w:r>
            <w:r w:rsidR="006611D0">
              <w:rPr>
                <w:sz w:val="24"/>
                <w:szCs w:val="24"/>
              </w:rPr>
              <w:t xml:space="preserve"> from the School</w:t>
            </w:r>
          </w:p>
          <w:p w:rsidR="00083BEA" w:rsidRPr="00BF2D4F" w:rsidRDefault="00F3051A" w:rsidP="00EF5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3BEA" w:rsidRPr="00BF2D4F">
              <w:rPr>
                <w:sz w:val="24"/>
                <w:szCs w:val="24"/>
              </w:rPr>
              <w:t>.2</w:t>
            </w:r>
            <w:r w:rsidR="003760F1" w:rsidRPr="00BF2D4F">
              <w:rPr>
                <w:sz w:val="24"/>
                <w:szCs w:val="24"/>
              </w:rPr>
              <w:t>.</w:t>
            </w:r>
            <w:r w:rsidR="0074352C">
              <w:rPr>
                <w:sz w:val="24"/>
                <w:szCs w:val="24"/>
              </w:rPr>
              <w:t xml:space="preserve"> Peer Observation (1</w:t>
            </w:r>
            <w:r w:rsidR="00083BEA" w:rsidRPr="00BF2D4F">
              <w:rPr>
                <w:sz w:val="24"/>
                <w:szCs w:val="24"/>
              </w:rPr>
              <w:t xml:space="preserve"> lesson)</w:t>
            </w:r>
          </w:p>
          <w:p w:rsidR="00083BEA" w:rsidRPr="00BF2D4F" w:rsidRDefault="00F3051A" w:rsidP="00EF57C2">
            <w:pPr>
              <w:ind w:left="972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3BEA" w:rsidRPr="00BF2D4F">
              <w:rPr>
                <w:sz w:val="24"/>
                <w:szCs w:val="24"/>
              </w:rPr>
              <w:t xml:space="preserve">.2.1 Observation of teaching by peers </w:t>
            </w:r>
            <w:r w:rsidR="006611D0">
              <w:rPr>
                <w:sz w:val="24"/>
                <w:szCs w:val="24"/>
              </w:rPr>
              <w:t xml:space="preserve">in presence of the </w:t>
            </w:r>
            <w:r w:rsidR="00083BEA" w:rsidRPr="00BF2D4F">
              <w:rPr>
                <w:sz w:val="24"/>
                <w:szCs w:val="24"/>
              </w:rPr>
              <w:t xml:space="preserve">campus supervisor </w:t>
            </w:r>
          </w:p>
          <w:p w:rsidR="00AA0BD3" w:rsidRDefault="00F3051A" w:rsidP="00EF57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 w:rsidR="00EE3E51" w:rsidRPr="00BF2D4F">
              <w:rPr>
                <w:color w:val="000000" w:themeColor="text1"/>
                <w:sz w:val="24"/>
                <w:szCs w:val="24"/>
              </w:rPr>
              <w:t>.</w:t>
            </w:r>
            <w:r w:rsidR="003760F1" w:rsidRPr="00BF2D4F">
              <w:rPr>
                <w:color w:val="000000" w:themeColor="text1"/>
                <w:sz w:val="24"/>
                <w:szCs w:val="24"/>
              </w:rPr>
              <w:t>3.</w:t>
            </w:r>
            <w:r w:rsidR="003979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11D0">
              <w:rPr>
                <w:color w:val="000000" w:themeColor="text1"/>
                <w:sz w:val="24"/>
                <w:szCs w:val="24"/>
              </w:rPr>
              <w:t>C</w:t>
            </w:r>
            <w:r w:rsidR="003979BC">
              <w:rPr>
                <w:color w:val="000000" w:themeColor="text1"/>
                <w:sz w:val="24"/>
                <w:szCs w:val="24"/>
              </w:rPr>
              <w:t>onstruction, administration and a</w:t>
            </w:r>
            <w:r w:rsidR="003760F1" w:rsidRPr="00BF2D4F">
              <w:rPr>
                <w:color w:val="000000" w:themeColor="text1"/>
                <w:sz w:val="24"/>
                <w:szCs w:val="24"/>
              </w:rPr>
              <w:t>nalysi</w:t>
            </w:r>
            <w:r w:rsidR="00AA0BD3">
              <w:rPr>
                <w:color w:val="000000" w:themeColor="text1"/>
                <w:sz w:val="24"/>
                <w:szCs w:val="24"/>
              </w:rPr>
              <w:t>s</w:t>
            </w:r>
            <w:r w:rsidR="006611D0">
              <w:rPr>
                <w:color w:val="000000" w:themeColor="text1"/>
                <w:sz w:val="24"/>
                <w:szCs w:val="24"/>
              </w:rPr>
              <w:t xml:space="preserve"> of test</w:t>
            </w:r>
          </w:p>
          <w:p w:rsidR="003760F1" w:rsidRPr="00BF2D4F" w:rsidRDefault="00ED1CF7" w:rsidP="00EF57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3979BC">
              <w:rPr>
                <w:color w:val="000000" w:themeColor="text1"/>
                <w:sz w:val="24"/>
                <w:szCs w:val="24"/>
              </w:rPr>
              <w:t>and interpretation of test r</w:t>
            </w:r>
            <w:r w:rsidR="003760F1" w:rsidRPr="00BF2D4F">
              <w:rPr>
                <w:color w:val="000000" w:themeColor="text1"/>
                <w:sz w:val="24"/>
                <w:szCs w:val="24"/>
              </w:rPr>
              <w:t xml:space="preserve">esults  </w:t>
            </w:r>
          </w:p>
          <w:p w:rsidR="003760F1" w:rsidRPr="00BF2D4F" w:rsidRDefault="00F3051A" w:rsidP="00EF57C2">
            <w:pPr>
              <w:ind w:left="972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60F1" w:rsidRPr="00BF2D4F">
              <w:rPr>
                <w:sz w:val="24"/>
                <w:szCs w:val="24"/>
              </w:rPr>
              <w:t>.</w:t>
            </w:r>
            <w:r w:rsidR="00EE3E51" w:rsidRPr="00BF2D4F">
              <w:rPr>
                <w:sz w:val="24"/>
                <w:szCs w:val="24"/>
              </w:rPr>
              <w:t>3.</w:t>
            </w:r>
            <w:r w:rsidR="003760F1" w:rsidRPr="00BF2D4F">
              <w:rPr>
                <w:sz w:val="24"/>
                <w:szCs w:val="24"/>
              </w:rPr>
              <w:t xml:space="preserve">1. </w:t>
            </w:r>
            <w:r w:rsidR="006611D0">
              <w:rPr>
                <w:sz w:val="24"/>
                <w:szCs w:val="24"/>
              </w:rPr>
              <w:t>C</w:t>
            </w:r>
            <w:r w:rsidR="003760F1" w:rsidRPr="00BF2D4F">
              <w:rPr>
                <w:sz w:val="24"/>
                <w:szCs w:val="24"/>
              </w:rPr>
              <w:t>onstruction of both subjective as well as objective test item</w:t>
            </w:r>
            <w:r w:rsidR="006611D0">
              <w:rPr>
                <w:sz w:val="24"/>
                <w:szCs w:val="24"/>
              </w:rPr>
              <w:t>s</w:t>
            </w:r>
            <w:r w:rsidR="003760F1" w:rsidRPr="00BF2D4F">
              <w:rPr>
                <w:sz w:val="24"/>
                <w:szCs w:val="24"/>
              </w:rPr>
              <w:t xml:space="preserve"> based on the lessons taught</w:t>
            </w:r>
          </w:p>
          <w:p w:rsidR="003760F1" w:rsidRPr="00BF2D4F" w:rsidRDefault="00F3051A" w:rsidP="00EF57C2">
            <w:pPr>
              <w:ind w:left="972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60F1" w:rsidRPr="00BF2D4F">
              <w:rPr>
                <w:sz w:val="24"/>
                <w:szCs w:val="24"/>
              </w:rPr>
              <w:t>.</w:t>
            </w:r>
            <w:r w:rsidR="00EE3E51" w:rsidRPr="00BF2D4F">
              <w:rPr>
                <w:sz w:val="24"/>
                <w:szCs w:val="24"/>
              </w:rPr>
              <w:t>3.</w:t>
            </w:r>
            <w:r w:rsidR="003760F1" w:rsidRPr="00BF2D4F">
              <w:rPr>
                <w:sz w:val="24"/>
                <w:szCs w:val="24"/>
              </w:rPr>
              <w:t>2.</w:t>
            </w:r>
            <w:r w:rsidR="00BF2E29" w:rsidRPr="00BF2D4F">
              <w:rPr>
                <w:sz w:val="24"/>
                <w:szCs w:val="24"/>
              </w:rPr>
              <w:t xml:space="preserve"> Administration of test </w:t>
            </w:r>
          </w:p>
          <w:p w:rsidR="003F70F6" w:rsidRDefault="00F3051A" w:rsidP="00EF57C2">
            <w:p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60F1" w:rsidRPr="00BF2D4F">
              <w:rPr>
                <w:sz w:val="24"/>
                <w:szCs w:val="24"/>
              </w:rPr>
              <w:t>.</w:t>
            </w:r>
            <w:r w:rsidR="00EE3E51" w:rsidRPr="00BF2D4F">
              <w:rPr>
                <w:sz w:val="24"/>
                <w:szCs w:val="24"/>
              </w:rPr>
              <w:t>3.</w:t>
            </w:r>
            <w:r w:rsidR="00BF2E29" w:rsidRPr="00BF2D4F">
              <w:rPr>
                <w:sz w:val="24"/>
                <w:szCs w:val="24"/>
              </w:rPr>
              <w:t>4</w:t>
            </w:r>
            <w:r w:rsidR="003760F1" w:rsidRPr="00BF2D4F">
              <w:rPr>
                <w:sz w:val="24"/>
                <w:szCs w:val="24"/>
              </w:rPr>
              <w:t>. Analysis and interpretation of test results</w:t>
            </w:r>
          </w:p>
          <w:p w:rsidR="00866831" w:rsidRPr="003F70F6" w:rsidRDefault="00F3051A" w:rsidP="00EF5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0BED" w:rsidRPr="00BF2D4F">
              <w:rPr>
                <w:sz w:val="24"/>
                <w:szCs w:val="24"/>
              </w:rPr>
              <w:t xml:space="preserve">.4. </w:t>
            </w:r>
            <w:r>
              <w:rPr>
                <w:sz w:val="24"/>
                <w:szCs w:val="24"/>
              </w:rPr>
              <w:t>Collec</w:t>
            </w:r>
            <w:r w:rsidR="006611D0">
              <w:rPr>
                <w:sz w:val="24"/>
                <w:szCs w:val="24"/>
              </w:rPr>
              <w:t>tion of s</w:t>
            </w:r>
            <w:r w:rsidR="003979BC">
              <w:rPr>
                <w:sz w:val="24"/>
                <w:szCs w:val="24"/>
              </w:rPr>
              <w:t>chool r</w:t>
            </w:r>
            <w:r w:rsidR="001F0BED" w:rsidRPr="00BF2D4F">
              <w:rPr>
                <w:sz w:val="24"/>
                <w:szCs w:val="24"/>
              </w:rPr>
              <w:t>ecords</w:t>
            </w:r>
          </w:p>
          <w:p w:rsidR="00083BEA" w:rsidRDefault="00866831" w:rsidP="00EF57C2">
            <w:p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 xml:space="preserve">         (</w:t>
            </w:r>
            <w:r w:rsidR="00BF2E29" w:rsidRPr="00BF2D4F">
              <w:rPr>
                <w:sz w:val="24"/>
                <w:szCs w:val="24"/>
              </w:rPr>
              <w:t>Academic, Physical, Administrative</w:t>
            </w:r>
            <w:r w:rsidR="00D0743E" w:rsidRPr="00BF2D4F">
              <w:rPr>
                <w:sz w:val="24"/>
                <w:szCs w:val="24"/>
              </w:rPr>
              <w:t>)</w:t>
            </w:r>
          </w:p>
          <w:p w:rsidR="003F70F6" w:rsidRPr="00BF2D4F" w:rsidRDefault="003F70F6" w:rsidP="00EF5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 </w:t>
            </w:r>
            <w:r w:rsidR="005A1607">
              <w:rPr>
                <w:sz w:val="24"/>
                <w:szCs w:val="24"/>
              </w:rPr>
              <w:t>Co-</w:t>
            </w:r>
            <w:r w:rsidR="006611D0">
              <w:rPr>
                <w:sz w:val="24"/>
                <w:szCs w:val="24"/>
              </w:rPr>
              <w:t>curricular</w:t>
            </w:r>
            <w:r>
              <w:rPr>
                <w:sz w:val="24"/>
                <w:szCs w:val="24"/>
              </w:rPr>
              <w:t xml:space="preserve"> acti</w:t>
            </w:r>
            <w:r w:rsidR="0012475F">
              <w:rPr>
                <w:sz w:val="24"/>
                <w:szCs w:val="24"/>
              </w:rPr>
              <w:t>vities</w:t>
            </w:r>
          </w:p>
        </w:tc>
      </w:tr>
      <w:tr w:rsidR="002C42FB" w:rsidRPr="00BF2D4F" w:rsidTr="00F3051A">
        <w:trPr>
          <w:trHeight w:val="620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2FB" w:rsidRPr="00BF2D4F" w:rsidRDefault="002C42FB" w:rsidP="00EF57C2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lastRenderedPageBreak/>
              <w:t>Prepare an overall report</w:t>
            </w:r>
            <w:r w:rsidR="006611D0">
              <w:rPr>
                <w:sz w:val="24"/>
                <w:szCs w:val="24"/>
              </w:rPr>
              <w:t xml:space="preserve"> of the teaching practice</w:t>
            </w:r>
          </w:p>
          <w:p w:rsidR="002C42FB" w:rsidRPr="00BF2D4F" w:rsidRDefault="002C42FB" w:rsidP="00EF57C2">
            <w:pPr>
              <w:pStyle w:val="ListParagraph"/>
              <w:ind w:left="270"/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51A" w:rsidRDefault="00646197" w:rsidP="00EF57C2">
            <w:pPr>
              <w:ind w:left="436" w:hanging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Stage</w:t>
            </w:r>
            <w:r w:rsidR="00F3051A">
              <w:rPr>
                <w:b/>
                <w:sz w:val="24"/>
                <w:szCs w:val="24"/>
              </w:rPr>
              <w:t xml:space="preserve"> IV</w:t>
            </w:r>
          </w:p>
          <w:p w:rsidR="002C42FB" w:rsidRPr="00BF2D4F" w:rsidRDefault="002C42FB" w:rsidP="00EF57C2">
            <w:pPr>
              <w:ind w:left="436" w:hanging="436"/>
              <w:rPr>
                <w:b/>
                <w:sz w:val="24"/>
                <w:szCs w:val="24"/>
              </w:rPr>
            </w:pPr>
            <w:r w:rsidRPr="00BF2D4F">
              <w:rPr>
                <w:b/>
                <w:sz w:val="24"/>
                <w:szCs w:val="24"/>
              </w:rPr>
              <w:t xml:space="preserve">Overall Report Writing </w:t>
            </w:r>
            <w:r w:rsidR="001B594A">
              <w:rPr>
                <w:b/>
                <w:sz w:val="24"/>
                <w:szCs w:val="24"/>
              </w:rPr>
              <w:t xml:space="preserve">                                       </w:t>
            </w:r>
            <w:r w:rsidR="00102CBE">
              <w:rPr>
                <w:sz w:val="24"/>
                <w:szCs w:val="24"/>
              </w:rPr>
              <w:t>18</w:t>
            </w:r>
            <w:r w:rsidR="00CF2BC5" w:rsidRPr="00CF2BC5">
              <w:rPr>
                <w:sz w:val="24"/>
                <w:szCs w:val="24"/>
              </w:rPr>
              <w:t xml:space="preserve"> hours</w:t>
            </w:r>
          </w:p>
          <w:p w:rsidR="004B6905" w:rsidRPr="00F3051A" w:rsidRDefault="002C42FB" w:rsidP="00EF57C2">
            <w:pPr>
              <w:rPr>
                <w:sz w:val="24"/>
                <w:szCs w:val="24"/>
              </w:rPr>
            </w:pPr>
            <w:r w:rsidRPr="00F3051A">
              <w:rPr>
                <w:sz w:val="24"/>
                <w:szCs w:val="24"/>
              </w:rPr>
              <w:t>Preparation of overall r</w:t>
            </w:r>
            <w:r w:rsidR="005909C7" w:rsidRPr="00F3051A">
              <w:rPr>
                <w:sz w:val="24"/>
                <w:szCs w:val="24"/>
              </w:rPr>
              <w:t xml:space="preserve">eport of teaching practice in a </w:t>
            </w:r>
            <w:r w:rsidRPr="00F3051A">
              <w:rPr>
                <w:sz w:val="24"/>
                <w:szCs w:val="24"/>
              </w:rPr>
              <w:t>given format</w:t>
            </w:r>
            <w:r w:rsidR="00F3051A">
              <w:rPr>
                <w:sz w:val="24"/>
                <w:szCs w:val="24"/>
              </w:rPr>
              <w:t>:</w:t>
            </w:r>
          </w:p>
          <w:p w:rsidR="004B6905" w:rsidRPr="00BF2D4F" w:rsidRDefault="004B6905" w:rsidP="00EF57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Title page</w:t>
            </w:r>
          </w:p>
          <w:p w:rsidR="004B6905" w:rsidRPr="00BF2D4F" w:rsidRDefault="004B6905" w:rsidP="00EF57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Acknowledgments</w:t>
            </w:r>
          </w:p>
          <w:p w:rsidR="004B6905" w:rsidRPr="00BF2D4F" w:rsidRDefault="004B6905" w:rsidP="00EF57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Acronyms and Abbreviations</w:t>
            </w:r>
          </w:p>
          <w:p w:rsidR="007D3D26" w:rsidRPr="00BF2D4F" w:rsidRDefault="007D3D26" w:rsidP="00EF57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F2D4F">
              <w:rPr>
                <w:sz w:val="24"/>
                <w:szCs w:val="24"/>
              </w:rPr>
              <w:t>Abstract</w:t>
            </w:r>
          </w:p>
          <w:p w:rsidR="004B6905" w:rsidRPr="00BF2D4F" w:rsidRDefault="005163A5" w:rsidP="00EF57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of c</w:t>
            </w:r>
            <w:r w:rsidR="004B6905" w:rsidRPr="00BF2D4F">
              <w:rPr>
                <w:sz w:val="24"/>
                <w:szCs w:val="24"/>
              </w:rPr>
              <w:t>ontents</w:t>
            </w:r>
          </w:p>
          <w:p w:rsidR="007D3D26" w:rsidRPr="00501056" w:rsidRDefault="00AD6201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 w:rsidRPr="00501056">
              <w:rPr>
                <w:b/>
                <w:color w:val="000000" w:themeColor="text1"/>
                <w:sz w:val="24"/>
                <w:szCs w:val="24"/>
              </w:rPr>
              <w:t xml:space="preserve">Chapter </w:t>
            </w:r>
            <w:r w:rsidRPr="00501056">
              <w:rPr>
                <w:color w:val="000000" w:themeColor="text1"/>
                <w:sz w:val="24"/>
                <w:szCs w:val="24"/>
              </w:rPr>
              <w:t>I</w:t>
            </w:r>
          </w:p>
          <w:p w:rsidR="004B6905" w:rsidRPr="00BF2D4F" w:rsidRDefault="004B6905" w:rsidP="00EF57C2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Background</w:t>
            </w:r>
          </w:p>
          <w:p w:rsidR="007D3D26" w:rsidRPr="00BF2D4F" w:rsidRDefault="007D3D26" w:rsidP="00EF57C2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Objectives</w:t>
            </w:r>
          </w:p>
          <w:p w:rsidR="002A24C3" w:rsidRPr="00BF2D4F" w:rsidRDefault="007D3D26" w:rsidP="00EF57C2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Method</w:t>
            </w:r>
            <w:r w:rsidR="001B594A">
              <w:rPr>
                <w:b/>
                <w:color w:val="000000" w:themeColor="text1"/>
                <w:sz w:val="24"/>
                <w:szCs w:val="24"/>
              </w:rPr>
              <w:t>s</w:t>
            </w:r>
          </w:p>
          <w:p w:rsidR="001B594A" w:rsidRPr="001B594A" w:rsidRDefault="00AD6201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 w:rsidRPr="001B594A">
              <w:rPr>
                <w:b/>
                <w:color w:val="000000" w:themeColor="text1"/>
                <w:sz w:val="24"/>
                <w:szCs w:val="24"/>
              </w:rPr>
              <w:t>Chapter</w:t>
            </w:r>
            <w:r w:rsidR="004B6905" w:rsidRPr="001B594A">
              <w:rPr>
                <w:b/>
                <w:color w:val="000000" w:themeColor="text1"/>
                <w:sz w:val="24"/>
                <w:szCs w:val="24"/>
              </w:rPr>
              <w:t xml:space="preserve"> I</w:t>
            </w:r>
            <w:r w:rsidR="002A24C3" w:rsidRPr="001B594A">
              <w:rPr>
                <w:b/>
                <w:color w:val="000000" w:themeColor="text1"/>
                <w:sz w:val="24"/>
                <w:szCs w:val="24"/>
              </w:rPr>
              <w:t>I</w:t>
            </w:r>
          </w:p>
          <w:p w:rsidR="00B94D73" w:rsidRPr="00BF2D4F" w:rsidRDefault="001B594A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B94D73" w:rsidRPr="00BF2D4F">
              <w:rPr>
                <w:b/>
                <w:color w:val="000000" w:themeColor="text1"/>
                <w:sz w:val="24"/>
                <w:szCs w:val="24"/>
              </w:rPr>
              <w:t xml:space="preserve">Analysis of </w:t>
            </w:r>
            <w:r w:rsidR="005163A5">
              <w:rPr>
                <w:b/>
                <w:sz w:val="24"/>
                <w:szCs w:val="24"/>
              </w:rPr>
              <w:t>operational c</w:t>
            </w:r>
            <w:r w:rsidR="0075698D" w:rsidRPr="00BF2D4F">
              <w:rPr>
                <w:b/>
                <w:sz w:val="24"/>
                <w:szCs w:val="24"/>
              </w:rPr>
              <w:t>alenda</w:t>
            </w:r>
            <w:r w:rsidR="00B94D73" w:rsidRPr="00BF2D4F">
              <w:rPr>
                <w:b/>
                <w:sz w:val="24"/>
                <w:szCs w:val="24"/>
              </w:rPr>
              <w:t xml:space="preserve">r and  </w:t>
            </w:r>
            <w:r w:rsidR="005163A5">
              <w:rPr>
                <w:b/>
                <w:sz w:val="24"/>
                <w:szCs w:val="24"/>
              </w:rPr>
              <w:t>p</w:t>
            </w:r>
            <w:r w:rsidR="00B94D73" w:rsidRPr="00BF2D4F">
              <w:rPr>
                <w:b/>
                <w:sz w:val="24"/>
                <w:szCs w:val="24"/>
              </w:rPr>
              <w:t>lan</w:t>
            </w:r>
            <w:r w:rsidR="00501056">
              <w:rPr>
                <w:b/>
                <w:sz w:val="24"/>
                <w:szCs w:val="24"/>
              </w:rPr>
              <w:t>s</w:t>
            </w:r>
          </w:p>
          <w:p w:rsidR="00B94D73" w:rsidRPr="006611D0" w:rsidRDefault="00AD6201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 w:rsidRPr="006611D0">
              <w:rPr>
                <w:b/>
                <w:color w:val="000000" w:themeColor="text1"/>
                <w:sz w:val="24"/>
                <w:szCs w:val="24"/>
              </w:rPr>
              <w:t xml:space="preserve">Chapter </w:t>
            </w:r>
            <w:r w:rsidR="00B94D73" w:rsidRPr="006611D0">
              <w:rPr>
                <w:b/>
                <w:color w:val="000000" w:themeColor="text1"/>
                <w:sz w:val="24"/>
                <w:szCs w:val="24"/>
              </w:rPr>
              <w:t>III</w:t>
            </w:r>
          </w:p>
          <w:p w:rsidR="002A24C3" w:rsidRPr="00BF2D4F" w:rsidRDefault="001B594A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5163A5">
              <w:rPr>
                <w:b/>
                <w:color w:val="000000" w:themeColor="text1"/>
                <w:sz w:val="24"/>
                <w:szCs w:val="24"/>
              </w:rPr>
              <w:t>Micro t</w:t>
            </w:r>
            <w:r w:rsidR="002A24C3" w:rsidRPr="00BF2D4F">
              <w:rPr>
                <w:b/>
                <w:color w:val="000000" w:themeColor="text1"/>
                <w:sz w:val="24"/>
                <w:szCs w:val="24"/>
              </w:rPr>
              <w:t>eaching</w:t>
            </w:r>
          </w:p>
          <w:p w:rsidR="002A24C3" w:rsidRPr="00BF2D4F" w:rsidRDefault="00AD6201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Chapter</w:t>
            </w:r>
            <w:r w:rsidR="00B94D73" w:rsidRPr="00BF2D4F">
              <w:rPr>
                <w:b/>
                <w:color w:val="000000" w:themeColor="text1"/>
                <w:sz w:val="24"/>
                <w:szCs w:val="24"/>
              </w:rPr>
              <w:t xml:space="preserve"> IV</w:t>
            </w:r>
          </w:p>
          <w:p w:rsidR="002A24C3" w:rsidRPr="00BF2D4F" w:rsidRDefault="001B594A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5163A5">
              <w:rPr>
                <w:b/>
                <w:sz w:val="24"/>
                <w:szCs w:val="24"/>
              </w:rPr>
              <w:t>Peer t</w:t>
            </w:r>
            <w:r w:rsidR="002A24C3" w:rsidRPr="00BF2D4F">
              <w:rPr>
                <w:b/>
                <w:sz w:val="24"/>
                <w:szCs w:val="24"/>
              </w:rPr>
              <w:t>eaching</w:t>
            </w:r>
          </w:p>
          <w:p w:rsidR="002A24C3" w:rsidRPr="00BF2D4F" w:rsidRDefault="00AD6201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Chapter</w:t>
            </w:r>
            <w:r w:rsidR="006611D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A24C3" w:rsidRPr="00BF2D4F">
              <w:rPr>
                <w:b/>
                <w:color w:val="000000" w:themeColor="text1"/>
                <w:sz w:val="24"/>
                <w:szCs w:val="24"/>
              </w:rPr>
              <w:t>V</w:t>
            </w:r>
          </w:p>
          <w:p w:rsidR="004B6905" w:rsidRPr="00FF3B31" w:rsidRDefault="001B594A" w:rsidP="00EF57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2A24C3" w:rsidRPr="00BF2D4F">
              <w:rPr>
                <w:b/>
                <w:sz w:val="24"/>
                <w:szCs w:val="24"/>
              </w:rPr>
              <w:t xml:space="preserve">Teaching at </w:t>
            </w:r>
            <w:r w:rsidR="00ED1CF7">
              <w:rPr>
                <w:b/>
                <w:sz w:val="24"/>
                <w:szCs w:val="24"/>
              </w:rPr>
              <w:t>campus/</w:t>
            </w:r>
            <w:r w:rsidR="005A1607">
              <w:rPr>
                <w:b/>
                <w:sz w:val="24"/>
                <w:szCs w:val="24"/>
              </w:rPr>
              <w:t>s</w:t>
            </w:r>
            <w:r w:rsidR="002A24C3" w:rsidRPr="00BF2D4F">
              <w:rPr>
                <w:b/>
                <w:sz w:val="24"/>
                <w:szCs w:val="24"/>
              </w:rPr>
              <w:t>chools</w:t>
            </w:r>
          </w:p>
          <w:p w:rsidR="00105767" w:rsidRPr="00BF2D4F" w:rsidRDefault="00AD6201" w:rsidP="00EF57C2">
            <w:pPr>
              <w:tabs>
                <w:tab w:val="center" w:pos="268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Chapter</w:t>
            </w:r>
            <w:r w:rsidR="00102CBE">
              <w:rPr>
                <w:b/>
                <w:color w:val="000000" w:themeColor="text1"/>
                <w:sz w:val="24"/>
                <w:szCs w:val="24"/>
              </w:rPr>
              <w:t xml:space="preserve"> V</w:t>
            </w:r>
            <w:r w:rsidR="00105767" w:rsidRPr="00BF2D4F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102CBE">
              <w:rPr>
                <w:b/>
                <w:color w:val="000000" w:themeColor="text1"/>
                <w:sz w:val="24"/>
                <w:szCs w:val="24"/>
              </w:rPr>
              <w:tab/>
            </w:r>
          </w:p>
          <w:p w:rsidR="00B94D73" w:rsidRPr="00BF2D4F" w:rsidRDefault="001B594A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38087F" w:rsidRPr="00BF2D4F">
              <w:rPr>
                <w:b/>
                <w:sz w:val="24"/>
                <w:szCs w:val="24"/>
              </w:rPr>
              <w:t xml:space="preserve">Analysis of </w:t>
            </w:r>
            <w:r w:rsidR="00FF3B31">
              <w:rPr>
                <w:b/>
                <w:sz w:val="24"/>
                <w:szCs w:val="24"/>
              </w:rPr>
              <w:t xml:space="preserve">curriculum and textbook </w:t>
            </w:r>
          </w:p>
          <w:p w:rsidR="00B94D73" w:rsidRPr="00BF2D4F" w:rsidRDefault="00AD6201" w:rsidP="00EF57C2">
            <w:pPr>
              <w:rPr>
                <w:b/>
                <w:color w:val="000000" w:themeColor="text1"/>
                <w:sz w:val="24"/>
                <w:szCs w:val="24"/>
              </w:rPr>
            </w:pPr>
            <w:r w:rsidRPr="00BF2D4F">
              <w:rPr>
                <w:b/>
                <w:color w:val="000000" w:themeColor="text1"/>
                <w:sz w:val="24"/>
                <w:szCs w:val="24"/>
              </w:rPr>
              <w:t>Chapter</w:t>
            </w:r>
            <w:r w:rsidR="00102CBE">
              <w:rPr>
                <w:b/>
                <w:color w:val="000000" w:themeColor="text1"/>
                <w:sz w:val="24"/>
                <w:szCs w:val="24"/>
              </w:rPr>
              <w:t xml:space="preserve"> V</w:t>
            </w:r>
            <w:r w:rsidR="00B94D73" w:rsidRPr="00BF2D4F">
              <w:rPr>
                <w:b/>
                <w:color w:val="000000" w:themeColor="text1"/>
                <w:sz w:val="24"/>
                <w:szCs w:val="24"/>
              </w:rPr>
              <w:t>II</w:t>
            </w:r>
          </w:p>
          <w:p w:rsidR="001B594A" w:rsidRDefault="001B594A" w:rsidP="00EF57C2">
            <w:pPr>
              <w:ind w:left="436" w:hanging="436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6611D0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4B6905" w:rsidRPr="00BF2D4F">
              <w:rPr>
                <w:b/>
                <w:color w:val="000000" w:themeColor="text1"/>
                <w:sz w:val="24"/>
                <w:szCs w:val="24"/>
              </w:rPr>
              <w:t xml:space="preserve">onstruction, </w:t>
            </w:r>
            <w:r w:rsidR="005163A5">
              <w:rPr>
                <w:b/>
                <w:color w:val="000000" w:themeColor="text1"/>
                <w:sz w:val="24"/>
                <w:szCs w:val="24"/>
              </w:rPr>
              <w:t>administration and a</w:t>
            </w:r>
            <w:r w:rsidR="00AD6201" w:rsidRPr="00BF2D4F">
              <w:rPr>
                <w:b/>
                <w:color w:val="000000" w:themeColor="text1"/>
                <w:sz w:val="24"/>
                <w:szCs w:val="24"/>
              </w:rPr>
              <w:t xml:space="preserve">nalysis </w:t>
            </w:r>
            <w:r w:rsidR="006611D0">
              <w:rPr>
                <w:b/>
                <w:color w:val="000000" w:themeColor="text1"/>
                <w:sz w:val="24"/>
                <w:szCs w:val="24"/>
              </w:rPr>
              <w:t xml:space="preserve">of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2C42FB" w:rsidRPr="00BF2D4F" w:rsidRDefault="001B594A" w:rsidP="00EF57C2">
            <w:pPr>
              <w:ind w:left="436" w:hanging="436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6611D0">
              <w:rPr>
                <w:b/>
                <w:color w:val="000000" w:themeColor="text1"/>
                <w:sz w:val="24"/>
                <w:szCs w:val="24"/>
              </w:rPr>
              <w:t xml:space="preserve">test </w:t>
            </w:r>
            <w:r w:rsidR="00AD6201" w:rsidRPr="00BF2D4F">
              <w:rPr>
                <w:b/>
                <w:color w:val="000000" w:themeColor="text1"/>
                <w:sz w:val="24"/>
                <w:szCs w:val="24"/>
              </w:rPr>
              <w:t>and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163A5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4B6905" w:rsidRPr="00BF2D4F">
              <w:rPr>
                <w:b/>
                <w:color w:val="000000" w:themeColor="text1"/>
                <w:sz w:val="24"/>
                <w:szCs w:val="24"/>
              </w:rPr>
              <w:t>nterpretation</w:t>
            </w:r>
            <w:r w:rsidR="005163A5">
              <w:rPr>
                <w:b/>
                <w:color w:val="000000" w:themeColor="text1"/>
                <w:sz w:val="24"/>
                <w:szCs w:val="24"/>
              </w:rPr>
              <w:t xml:space="preserve"> of test r</w:t>
            </w:r>
            <w:r w:rsidR="004B6905" w:rsidRPr="00BF2D4F">
              <w:rPr>
                <w:b/>
                <w:color w:val="000000" w:themeColor="text1"/>
                <w:sz w:val="24"/>
                <w:szCs w:val="24"/>
              </w:rPr>
              <w:t>esults</w:t>
            </w:r>
          </w:p>
          <w:p w:rsidR="00AD6201" w:rsidRPr="00BF2D4F" w:rsidRDefault="00102CBE" w:rsidP="00EF57C2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Chapter VIII</w:t>
            </w:r>
          </w:p>
          <w:p w:rsidR="004B6905" w:rsidRPr="00BF2D4F" w:rsidRDefault="001B594A" w:rsidP="00EF57C2">
            <w:pPr>
              <w:ind w:left="436" w:hanging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6611D0">
              <w:rPr>
                <w:b/>
                <w:sz w:val="24"/>
                <w:szCs w:val="24"/>
              </w:rPr>
              <w:t>Analysis of s</w:t>
            </w:r>
            <w:r w:rsidR="005163A5">
              <w:rPr>
                <w:b/>
                <w:sz w:val="24"/>
                <w:szCs w:val="24"/>
              </w:rPr>
              <w:t>chool r</w:t>
            </w:r>
            <w:r w:rsidR="00AD6201" w:rsidRPr="00BF2D4F">
              <w:rPr>
                <w:b/>
                <w:sz w:val="24"/>
                <w:szCs w:val="24"/>
              </w:rPr>
              <w:t>ecords</w:t>
            </w:r>
          </w:p>
          <w:p w:rsidR="002C42FB" w:rsidRPr="00BF2D4F" w:rsidRDefault="002C42FB" w:rsidP="00EF57C2">
            <w:pPr>
              <w:pStyle w:val="ListParagraph"/>
              <w:ind w:left="853" w:firstLine="389"/>
              <w:rPr>
                <w:b/>
                <w:sz w:val="24"/>
                <w:szCs w:val="24"/>
              </w:rPr>
            </w:pPr>
          </w:p>
        </w:tc>
      </w:tr>
    </w:tbl>
    <w:p w:rsidR="004F68FF" w:rsidRPr="00BF2D4F" w:rsidRDefault="004F68FF" w:rsidP="00EF57C2">
      <w:pPr>
        <w:spacing w:after="0" w:line="240" w:lineRule="auto"/>
        <w:rPr>
          <w:b/>
          <w:bCs/>
          <w:sz w:val="24"/>
          <w:szCs w:val="24"/>
        </w:rPr>
      </w:pPr>
    </w:p>
    <w:p w:rsidR="004B237E" w:rsidRDefault="004B237E" w:rsidP="00EF57C2">
      <w:pPr>
        <w:pStyle w:val="ListParagraph"/>
        <w:spacing w:after="0" w:line="240" w:lineRule="auto"/>
        <w:ind w:left="900"/>
        <w:rPr>
          <w:bCs/>
          <w:sz w:val="24"/>
          <w:szCs w:val="24"/>
        </w:rPr>
      </w:pPr>
    </w:p>
    <w:p w:rsidR="005506CC" w:rsidRDefault="005506CC" w:rsidP="00EF57C2">
      <w:pPr>
        <w:pStyle w:val="ListParagraph"/>
        <w:spacing w:after="0" w:line="240" w:lineRule="auto"/>
        <w:ind w:left="900"/>
        <w:rPr>
          <w:bCs/>
          <w:sz w:val="24"/>
          <w:szCs w:val="24"/>
        </w:rPr>
      </w:pPr>
    </w:p>
    <w:p w:rsidR="005506CC" w:rsidRDefault="005506CC" w:rsidP="00EF57C2">
      <w:pPr>
        <w:pStyle w:val="ListParagraph"/>
        <w:spacing w:after="0" w:line="240" w:lineRule="auto"/>
        <w:ind w:left="900"/>
        <w:rPr>
          <w:bCs/>
          <w:sz w:val="24"/>
          <w:szCs w:val="24"/>
        </w:rPr>
      </w:pPr>
    </w:p>
    <w:p w:rsidR="005506CC" w:rsidRDefault="005506CC" w:rsidP="00EF57C2">
      <w:pPr>
        <w:pStyle w:val="ListParagraph"/>
        <w:spacing w:after="0" w:line="240" w:lineRule="auto"/>
        <w:ind w:left="900"/>
        <w:rPr>
          <w:bCs/>
          <w:sz w:val="24"/>
          <w:szCs w:val="24"/>
        </w:rPr>
      </w:pPr>
    </w:p>
    <w:p w:rsidR="005506CC" w:rsidRDefault="005506CC" w:rsidP="00EF57C2">
      <w:pPr>
        <w:pStyle w:val="ListParagraph"/>
        <w:spacing w:after="0" w:line="240" w:lineRule="auto"/>
        <w:ind w:left="900"/>
        <w:rPr>
          <w:bCs/>
          <w:sz w:val="24"/>
          <w:szCs w:val="24"/>
        </w:rPr>
      </w:pPr>
    </w:p>
    <w:p w:rsidR="005506CC" w:rsidRPr="00BF2D4F" w:rsidRDefault="005506CC" w:rsidP="00EF57C2">
      <w:pPr>
        <w:pStyle w:val="ListParagraph"/>
        <w:spacing w:after="0" w:line="240" w:lineRule="auto"/>
        <w:ind w:left="900"/>
        <w:rPr>
          <w:bCs/>
          <w:sz w:val="24"/>
          <w:szCs w:val="24"/>
        </w:rPr>
      </w:pPr>
    </w:p>
    <w:p w:rsidR="006D0859" w:rsidRPr="00BF2D4F" w:rsidRDefault="006D0859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6D0859" w:rsidRDefault="006D0859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646197" w:rsidRDefault="00646197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646197" w:rsidRDefault="00646197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FF3B31" w:rsidRDefault="00FF3B31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FF3B31" w:rsidRDefault="00FF3B31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FF3B31" w:rsidRDefault="00FF3B31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FF3B31" w:rsidRPr="00BF2D4F" w:rsidRDefault="00FF3B31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5506CC" w:rsidRDefault="005506CC" w:rsidP="00EF57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Evaluation of Teaching Practice</w:t>
      </w:r>
    </w:p>
    <w:p w:rsidR="005506CC" w:rsidRDefault="005506CC" w:rsidP="00EF57C2">
      <w:pPr>
        <w:pStyle w:val="ListParagraph"/>
        <w:spacing w:after="0" w:line="240" w:lineRule="auto"/>
        <w:ind w:left="360"/>
        <w:rPr>
          <w:b/>
          <w:bCs/>
        </w:rPr>
      </w:pPr>
    </w:p>
    <w:p w:rsidR="005506CC" w:rsidRDefault="005506CC" w:rsidP="00EF57C2">
      <w:pPr>
        <w:pStyle w:val="ListParagraph"/>
        <w:spacing w:after="0" w:line="240" w:lineRule="auto"/>
        <w:ind w:left="360"/>
        <w:jc w:val="center"/>
        <w:rPr>
          <w:bCs/>
        </w:rPr>
      </w:pPr>
      <w:r>
        <w:rPr>
          <w:bCs/>
        </w:rPr>
        <w:t>Distribution of marks (Full Marks: 100)</w:t>
      </w:r>
    </w:p>
    <w:p w:rsidR="005506CC" w:rsidRDefault="005506CC" w:rsidP="00EF57C2">
      <w:pPr>
        <w:pStyle w:val="ListParagraph"/>
        <w:spacing w:after="0" w:line="240" w:lineRule="auto"/>
        <w:ind w:left="360"/>
        <w:jc w:val="center"/>
        <w:rPr>
          <w:b/>
          <w:bCs/>
        </w:rPr>
      </w:pPr>
    </w:p>
    <w:tbl>
      <w:tblPr>
        <w:tblStyle w:val="TableGrid"/>
        <w:tblW w:w="10080" w:type="dxa"/>
        <w:tblInd w:w="-252" w:type="dxa"/>
        <w:tblLayout w:type="fixed"/>
        <w:tblLook w:val="04A0"/>
      </w:tblPr>
      <w:tblGrid>
        <w:gridCol w:w="2880"/>
        <w:gridCol w:w="1080"/>
        <w:gridCol w:w="1080"/>
        <w:gridCol w:w="990"/>
        <w:gridCol w:w="1350"/>
        <w:gridCol w:w="1350"/>
        <w:gridCol w:w="1350"/>
      </w:tblGrid>
      <w:tr w:rsidR="002735F6" w:rsidTr="004C0670">
        <w:trPr>
          <w:trHeight w:val="405"/>
        </w:trPr>
        <w:tc>
          <w:tcPr>
            <w:tcW w:w="2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Headings</w:t>
            </w:r>
          </w:p>
        </w:tc>
        <w:tc>
          <w:tcPr>
            <w:tcW w:w="45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Internal examination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External examination</w:t>
            </w: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(40%)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br/>
              <w:t>Total</w:t>
            </w:r>
          </w:p>
        </w:tc>
      </w:tr>
      <w:tr w:rsidR="002735F6" w:rsidTr="00000CCC">
        <w:trPr>
          <w:trHeight w:val="405"/>
        </w:trPr>
        <w:tc>
          <w:tcPr>
            <w:tcW w:w="28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On campus teaching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School teaching</w:t>
            </w: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(20%)</w:t>
            </w:r>
          </w:p>
        </w:tc>
        <w:tc>
          <w:tcPr>
            <w:tcW w:w="13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Concerned teacher of cooperating school</w:t>
            </w:r>
          </w:p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(5%)</w:t>
            </w: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5F6" w:rsidRDefault="002735F6" w:rsidP="00EF57C2">
            <w:pPr>
              <w:pStyle w:val="ListParagraph"/>
              <w:ind w:left="0"/>
              <w:rPr>
                <w:bCs/>
              </w:rPr>
            </w:pPr>
          </w:p>
        </w:tc>
      </w:tr>
      <w:tr w:rsidR="002735F6" w:rsidTr="00000CCC">
        <w:tc>
          <w:tcPr>
            <w:tcW w:w="28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5F6" w:rsidRDefault="002735F6" w:rsidP="00EF57C2">
            <w:pPr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Micro teaching  (15%)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Peer teaching  (20%)</w:t>
            </w:r>
          </w:p>
        </w:tc>
        <w:tc>
          <w:tcPr>
            <w:tcW w:w="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5F6" w:rsidRDefault="002735F6" w:rsidP="00EF57C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35F6" w:rsidRDefault="002735F6" w:rsidP="00EF57C2">
            <w:pPr>
              <w:rPr>
                <w:rFonts w:eastAsiaTheme="minorHAnsi"/>
                <w:bCs/>
                <w:lang w:val="en-GB"/>
              </w:rPr>
            </w:pPr>
          </w:p>
        </w:tc>
      </w:tr>
      <w:tr w:rsidR="005506CC" w:rsidTr="00000CCC">
        <w:trPr>
          <w:trHeight w:val="113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0"/>
                <w:numId w:val="30"/>
              </w:numPr>
              <w:rPr>
                <w:b/>
                <w:bCs/>
              </w:rPr>
            </w:pPr>
            <w:r>
              <w:rPr>
                <w:b/>
                <w:bCs/>
              </w:rPr>
              <w:t>Teaching Performance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64481A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64481A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64481A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5F269A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5F269A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000CCC" w:rsidTr="00EC3096">
        <w:trPr>
          <w:trHeight w:val="112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EC3096" w:rsidP="00EF57C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1</w:t>
            </w:r>
            <w:r w:rsidR="005506CC">
              <w:rPr>
                <w:bCs/>
              </w:rPr>
              <w:t>.1. Lesson plan</w:t>
            </w:r>
            <w:r w:rsidR="007F7D7D">
              <w:rPr>
                <w:bCs/>
              </w:rPr>
              <w:t>s</w:t>
            </w: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</w:tr>
      <w:tr w:rsidR="005506CC" w:rsidTr="00EC3096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Pr="00EC3096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 w:rsidRPr="00EC3096">
              <w:rPr>
                <w:bCs/>
              </w:rPr>
              <w:t>teaching aids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506CC" w:rsidTr="00EC3096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>
              <w:rPr>
                <w:bCs/>
              </w:rPr>
              <w:t>Knowledge of subject matter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5506CC" w:rsidTr="00EC3096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>
              <w:rPr>
                <w:bCs/>
              </w:rPr>
              <w:t>Teaching Strategies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5506CC" w:rsidTr="00EC3096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>
              <w:rPr>
                <w:bCs/>
              </w:rPr>
              <w:t>Cla</w:t>
            </w:r>
            <w:r w:rsidR="00000CCC">
              <w:rPr>
                <w:bCs/>
              </w:rPr>
              <w:t xml:space="preserve">ssroom management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350820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506CC" w:rsidTr="00000CCC">
        <w:trPr>
          <w:trHeight w:val="547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>
              <w:rPr>
                <w:bCs/>
              </w:rPr>
              <w:t xml:space="preserve">Students Teacher’s    </w:t>
            </w:r>
          </w:p>
          <w:p w:rsidR="005506CC" w:rsidRDefault="005506CC" w:rsidP="00EF57C2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Impression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350820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506CC" w:rsidTr="00EC3096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>
              <w:rPr>
                <w:bCs/>
              </w:rPr>
              <w:t xml:space="preserve"> Regularity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350820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506CC" w:rsidTr="002735F6">
        <w:trPr>
          <w:trHeight w:val="305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Peer observation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1A0275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1A0275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F269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506CC" w:rsidTr="00000CCC">
        <w:trPr>
          <w:trHeight w:val="338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Pr="002735F6" w:rsidRDefault="005506CC" w:rsidP="00EF57C2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Overall Report writing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7F7D7D" w:rsidRDefault="007F7D7D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5506CC" w:rsidRDefault="007F7D7D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  <w:p w:rsidR="005506CC" w:rsidRDefault="007F7D7D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000CCC" w:rsidTr="002735F6">
        <w:trPr>
          <w:trHeight w:val="278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EC3096" w:rsidP="00EF57C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3.1. </w:t>
            </w:r>
            <w:r w:rsidR="007F7D7D">
              <w:rPr>
                <w:bCs/>
              </w:rPr>
              <w:t>Presentation</w:t>
            </w: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6CC" w:rsidRDefault="005506CC" w:rsidP="00EF57C2">
            <w:pPr>
              <w:jc w:val="center"/>
              <w:rPr>
                <w:rFonts w:eastAsiaTheme="minorHAnsi"/>
                <w:bCs/>
                <w:lang w:val="en-GB"/>
              </w:rPr>
            </w:pPr>
          </w:p>
        </w:tc>
      </w:tr>
      <w:tr w:rsidR="005506CC" w:rsidTr="00000CCC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Pr="00EC3096" w:rsidRDefault="005506CC" w:rsidP="00EF57C2">
            <w:pPr>
              <w:pStyle w:val="ListParagraph"/>
              <w:numPr>
                <w:ilvl w:val="1"/>
                <w:numId w:val="34"/>
              </w:numPr>
              <w:rPr>
                <w:bCs/>
              </w:rPr>
            </w:pPr>
            <w:r w:rsidRPr="00EC3096">
              <w:rPr>
                <w:bCs/>
              </w:rPr>
              <w:t>Overall Organization</w:t>
            </w:r>
          </w:p>
          <w:p w:rsidR="005506CC" w:rsidRDefault="005506CC" w:rsidP="00EF57C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       of the report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64481A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7F7D7D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7F7D7D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5506CC" w:rsidTr="00000CCC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000CCC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000CCC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000CCC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6CC" w:rsidRDefault="005506CC" w:rsidP="00EF57C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E528A1" w:rsidRPr="00BF2D4F" w:rsidRDefault="00E528A1" w:rsidP="00EF57C2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:rsidR="00F31D90" w:rsidRPr="00BF2D4F" w:rsidRDefault="00C0115B" w:rsidP="00EF57C2">
      <w:pPr>
        <w:spacing w:after="0" w:line="240" w:lineRule="auto"/>
        <w:rPr>
          <w:b/>
          <w:bCs/>
          <w:sz w:val="24"/>
          <w:szCs w:val="24"/>
        </w:rPr>
      </w:pPr>
      <w:r w:rsidRPr="00BF2D4F">
        <w:rPr>
          <w:b/>
          <w:bCs/>
          <w:sz w:val="24"/>
          <w:szCs w:val="24"/>
        </w:rPr>
        <w:t xml:space="preserve">5.  </w:t>
      </w:r>
      <w:r w:rsidR="00F31D90" w:rsidRPr="00BF2D4F">
        <w:rPr>
          <w:b/>
          <w:bCs/>
          <w:sz w:val="24"/>
          <w:szCs w:val="24"/>
        </w:rPr>
        <w:t xml:space="preserve"> Reference Materials</w:t>
      </w:r>
    </w:p>
    <w:p w:rsidR="004F68FF" w:rsidRPr="00BF2D4F" w:rsidRDefault="004F68FF" w:rsidP="00EF57C2">
      <w:pPr>
        <w:spacing w:after="0" w:line="240" w:lineRule="auto"/>
        <w:rPr>
          <w:sz w:val="24"/>
          <w:szCs w:val="24"/>
        </w:rPr>
      </w:pPr>
    </w:p>
    <w:p w:rsidR="00707C8E" w:rsidRPr="00BF2D4F" w:rsidRDefault="004F68FF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t xml:space="preserve">American Psychological </w:t>
      </w:r>
      <w:r w:rsidR="007211A4" w:rsidRPr="00BF2D4F">
        <w:rPr>
          <w:sz w:val="24"/>
          <w:szCs w:val="24"/>
        </w:rPr>
        <w:t>Association. (</w:t>
      </w:r>
      <w:r w:rsidRPr="00BF2D4F">
        <w:rPr>
          <w:sz w:val="24"/>
          <w:szCs w:val="24"/>
        </w:rPr>
        <w:t xml:space="preserve">2009). </w:t>
      </w:r>
      <w:r w:rsidRPr="00BF2D4F">
        <w:rPr>
          <w:i/>
          <w:iCs/>
          <w:sz w:val="24"/>
          <w:szCs w:val="24"/>
        </w:rPr>
        <w:t>Publication manual of American Psychological</w:t>
      </w:r>
      <w:r w:rsidRPr="00BF2D4F">
        <w:rPr>
          <w:i/>
          <w:iCs/>
          <w:sz w:val="24"/>
          <w:szCs w:val="24"/>
        </w:rPr>
        <w:tab/>
      </w:r>
      <w:r w:rsidR="0086245B" w:rsidRPr="00BF2D4F">
        <w:rPr>
          <w:i/>
          <w:iCs/>
          <w:sz w:val="24"/>
          <w:szCs w:val="24"/>
        </w:rPr>
        <w:t>Association</w:t>
      </w:r>
      <w:r w:rsidRPr="00BF2D4F">
        <w:rPr>
          <w:sz w:val="24"/>
          <w:szCs w:val="24"/>
        </w:rPr>
        <w:t>.</w:t>
      </w:r>
      <w:r w:rsidR="00DF2B8C">
        <w:rPr>
          <w:sz w:val="24"/>
          <w:szCs w:val="24"/>
        </w:rPr>
        <w:t xml:space="preserve"> </w:t>
      </w:r>
      <w:r w:rsidRPr="00BF2D4F">
        <w:rPr>
          <w:sz w:val="24"/>
          <w:szCs w:val="24"/>
        </w:rPr>
        <w:t>(6</w:t>
      </w:r>
      <w:r w:rsidRPr="00BF2D4F">
        <w:rPr>
          <w:sz w:val="24"/>
          <w:szCs w:val="24"/>
          <w:vertAlign w:val="superscript"/>
        </w:rPr>
        <w:t>th</w:t>
      </w:r>
      <w:r w:rsidRPr="00BF2D4F">
        <w:rPr>
          <w:sz w:val="24"/>
          <w:szCs w:val="24"/>
        </w:rPr>
        <w:t xml:space="preserve"> ed.). Washington DC: APA.</w:t>
      </w:r>
    </w:p>
    <w:p w:rsidR="004F68FF" w:rsidRPr="00BF2D4F" w:rsidRDefault="00707C8E" w:rsidP="00EF57C2">
      <w:pPr>
        <w:spacing w:after="0" w:line="240" w:lineRule="auto"/>
        <w:ind w:left="720" w:hanging="720"/>
        <w:rPr>
          <w:sz w:val="24"/>
          <w:szCs w:val="24"/>
        </w:rPr>
      </w:pPr>
      <w:r w:rsidRPr="00BF2D4F">
        <w:rPr>
          <w:sz w:val="24"/>
          <w:szCs w:val="24"/>
        </w:rPr>
        <w:t>Baharain Teachers College. (2008). Teaching practice: Student teacher handbook. Baharain: Baharain University</w:t>
      </w:r>
    </w:p>
    <w:p w:rsidR="00707C8E" w:rsidRPr="00BF2D4F" w:rsidRDefault="0072044D" w:rsidP="00EF57C2">
      <w:pPr>
        <w:spacing w:after="0" w:line="240" w:lineRule="auto"/>
        <w:ind w:left="720"/>
        <w:rPr>
          <w:sz w:val="24"/>
          <w:szCs w:val="24"/>
        </w:rPr>
      </w:pPr>
      <w:hyperlink r:id="rId8" w:history="1">
        <w:r w:rsidR="00707C8E" w:rsidRPr="00BF2D4F">
          <w:rPr>
            <w:rStyle w:val="Hyperlink"/>
            <w:sz w:val="24"/>
            <w:szCs w:val="24"/>
          </w:rPr>
          <w:t>http://www.btc.uob.edu.bh/UltimateEditorInclude/UserFiles/StuTeach%20TP1.pdf</w:t>
        </w:r>
      </w:hyperlink>
      <w:r w:rsidR="00707C8E" w:rsidRPr="00BF2D4F">
        <w:rPr>
          <w:sz w:val="24"/>
          <w:szCs w:val="24"/>
        </w:rPr>
        <w:t xml:space="preserve"> (Retrieved 8/23/2015)</w:t>
      </w:r>
    </w:p>
    <w:p w:rsidR="00AD70B3" w:rsidRPr="00BF2D4F" w:rsidRDefault="004F68FF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t xml:space="preserve">Cohen, L., Menion, L., </w:t>
      </w:r>
      <w:r w:rsidR="00365C79" w:rsidRPr="00BF2D4F">
        <w:rPr>
          <w:sz w:val="24"/>
          <w:szCs w:val="24"/>
        </w:rPr>
        <w:t>&amp;</w:t>
      </w:r>
      <w:r w:rsidRPr="00BF2D4F">
        <w:rPr>
          <w:sz w:val="24"/>
          <w:szCs w:val="24"/>
        </w:rPr>
        <w:t xml:space="preserve">Morrioson, K.(2010). </w:t>
      </w:r>
      <w:r w:rsidR="00A645D3" w:rsidRPr="00BF2D4F">
        <w:rPr>
          <w:i/>
          <w:iCs/>
          <w:sz w:val="24"/>
          <w:szCs w:val="24"/>
        </w:rPr>
        <w:t>Teaching practice</w:t>
      </w:r>
      <w:r w:rsidRPr="00BF2D4F">
        <w:rPr>
          <w:sz w:val="24"/>
          <w:szCs w:val="24"/>
        </w:rPr>
        <w:t>. India: Routledge.</w:t>
      </w:r>
    </w:p>
    <w:p w:rsidR="00861D44" w:rsidRPr="00BF2D4F" w:rsidRDefault="00AD70B3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lastRenderedPageBreak/>
        <w:t xml:space="preserve">School of Education. (2013). </w:t>
      </w:r>
      <w:r w:rsidRPr="00BF2D4F">
        <w:rPr>
          <w:i/>
          <w:sz w:val="24"/>
          <w:szCs w:val="24"/>
        </w:rPr>
        <w:t>Teaching practice handbook.</w:t>
      </w:r>
      <w:r w:rsidRPr="00BF2D4F">
        <w:rPr>
          <w:sz w:val="24"/>
          <w:szCs w:val="24"/>
        </w:rPr>
        <w:t xml:space="preserve"> Cape Town: University of Cape Town</w:t>
      </w:r>
    </w:p>
    <w:p w:rsidR="00BC11D1" w:rsidRDefault="00861D44" w:rsidP="00EF57C2">
      <w:pPr>
        <w:spacing w:after="0" w:line="240" w:lineRule="auto"/>
        <w:rPr>
          <w:sz w:val="24"/>
          <w:szCs w:val="24"/>
        </w:rPr>
      </w:pPr>
      <w:r w:rsidRPr="00BF2D4F">
        <w:rPr>
          <w:sz w:val="24"/>
          <w:szCs w:val="24"/>
        </w:rPr>
        <w:t xml:space="preserve">Faculty of Education. (2014). </w:t>
      </w:r>
      <w:r w:rsidRPr="00BF2D4F">
        <w:rPr>
          <w:i/>
          <w:sz w:val="24"/>
          <w:szCs w:val="24"/>
        </w:rPr>
        <w:t>Teaching practice handbook.</w:t>
      </w:r>
      <w:r w:rsidRPr="00BF2D4F">
        <w:rPr>
          <w:sz w:val="24"/>
          <w:szCs w:val="24"/>
        </w:rPr>
        <w:t>Hongkong: The University of Hongkong.</w:t>
      </w:r>
      <w:hyperlink r:id="rId9" w:history="1">
        <w:r w:rsidR="008D4B79" w:rsidRPr="00BF2D4F">
          <w:rPr>
            <w:rStyle w:val="Hyperlink"/>
            <w:sz w:val="24"/>
            <w:szCs w:val="24"/>
          </w:rPr>
          <w:t>http://web.edu.hku.hk/community/school-university-partnerships/teaching-practice/teaching-practice-handbook</w:t>
        </w:r>
      </w:hyperlink>
      <w:r w:rsidR="00707C8E" w:rsidRPr="00BF2D4F">
        <w:rPr>
          <w:sz w:val="24"/>
          <w:szCs w:val="24"/>
        </w:rPr>
        <w:t xml:space="preserve"> (Retrieved 8/23/2015)</w:t>
      </w:r>
    </w:p>
    <w:p w:rsidR="0092722F" w:rsidRDefault="0092722F" w:rsidP="00EF57C2">
      <w:pPr>
        <w:spacing w:after="0" w:line="240" w:lineRule="auto"/>
        <w:rPr>
          <w:sz w:val="24"/>
          <w:szCs w:val="24"/>
        </w:rPr>
      </w:pPr>
    </w:p>
    <w:p w:rsidR="0092722F" w:rsidRDefault="0092722F" w:rsidP="00EF57C2">
      <w:pPr>
        <w:spacing w:after="0" w:line="240" w:lineRule="auto"/>
        <w:rPr>
          <w:sz w:val="24"/>
          <w:szCs w:val="24"/>
        </w:rPr>
      </w:pPr>
    </w:p>
    <w:p w:rsidR="0092722F" w:rsidRDefault="0092722F" w:rsidP="00EF57C2">
      <w:pPr>
        <w:spacing w:after="0" w:line="240" w:lineRule="auto"/>
        <w:rPr>
          <w:sz w:val="24"/>
          <w:szCs w:val="24"/>
        </w:rPr>
      </w:pPr>
    </w:p>
    <w:p w:rsidR="0092722F" w:rsidRDefault="0092722F" w:rsidP="00EF57C2">
      <w:pPr>
        <w:spacing w:after="0" w:line="240" w:lineRule="auto"/>
        <w:rPr>
          <w:sz w:val="24"/>
          <w:szCs w:val="24"/>
        </w:rPr>
      </w:pPr>
    </w:p>
    <w:p w:rsidR="0092722F" w:rsidRDefault="0092722F" w:rsidP="00EF57C2">
      <w:pPr>
        <w:spacing w:after="0" w:line="240" w:lineRule="auto"/>
        <w:rPr>
          <w:sz w:val="24"/>
          <w:szCs w:val="24"/>
        </w:rPr>
      </w:pPr>
    </w:p>
    <w:p w:rsidR="00ED1CF7" w:rsidRDefault="00ED1CF7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35F6" w:rsidRDefault="002735F6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35F6" w:rsidRDefault="002735F6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722F" w:rsidRPr="00BE0E89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E89">
        <w:rPr>
          <w:rFonts w:ascii="Times New Roman" w:hAnsi="Times New Roman" w:cs="Times New Roman"/>
          <w:b/>
          <w:sz w:val="36"/>
          <w:szCs w:val="36"/>
        </w:rPr>
        <w:t xml:space="preserve">Teaching Practice Syllabus </w:t>
      </w:r>
      <w:r w:rsidR="00701F6E" w:rsidRPr="00BE0E89">
        <w:rPr>
          <w:rFonts w:ascii="Times New Roman" w:hAnsi="Times New Roman" w:cs="Times New Roman"/>
          <w:b/>
          <w:sz w:val="36"/>
          <w:szCs w:val="36"/>
        </w:rPr>
        <w:t>of</w:t>
      </w:r>
      <w:r w:rsidRPr="00BE0E89">
        <w:rPr>
          <w:rFonts w:ascii="Times New Roman" w:hAnsi="Times New Roman" w:cs="Times New Roman"/>
          <w:b/>
          <w:sz w:val="36"/>
          <w:szCs w:val="36"/>
        </w:rPr>
        <w:t xml:space="preserve"> B</w:t>
      </w:r>
      <w:bookmarkStart w:id="0" w:name="_GoBack"/>
      <w:bookmarkEnd w:id="0"/>
      <w:r w:rsidRPr="00BE0E89">
        <w:rPr>
          <w:rFonts w:ascii="Times New Roman" w:hAnsi="Times New Roman" w:cs="Times New Roman"/>
          <w:b/>
          <w:sz w:val="36"/>
          <w:szCs w:val="36"/>
        </w:rPr>
        <w:t>Ed Program</w:t>
      </w:r>
      <w:r w:rsidR="00701F6E" w:rsidRPr="00BE0E89">
        <w:rPr>
          <w:rFonts w:ascii="Times New Roman" w:hAnsi="Times New Roman" w:cs="Times New Roman"/>
          <w:b/>
          <w:sz w:val="36"/>
          <w:szCs w:val="36"/>
        </w:rPr>
        <w:t>me</w:t>
      </w:r>
    </w:p>
    <w:p w:rsidR="0092722F" w:rsidRDefault="00701F6E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2075</w:t>
      </w: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1F6E" w:rsidRDefault="00701F6E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Submitted to</w:t>
      </w: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Faculty of Education, Dean’s Office</w:t>
      </w: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TU, Kirtipur, Kathmandu</w:t>
      </w: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Prepared by:</w:t>
      </w: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Ravi Kiran Adhikari, Asst. Dean</w:t>
      </w: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Prof. Shyam Krishna Maharjan, PhD</w:t>
      </w: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Prof. Kul Narsing Shrestha</w:t>
      </w:r>
    </w:p>
    <w:p w:rsidR="0092722F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Buddha Raj Khaniya, PhD</w:t>
      </w:r>
    </w:p>
    <w:p w:rsidR="0092722F" w:rsidRPr="002735F6" w:rsidRDefault="0092722F" w:rsidP="00EF57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Chandra Bahadur Shrestha </w:t>
      </w:r>
    </w:p>
    <w:sectPr w:rsidR="0092722F" w:rsidRPr="002735F6" w:rsidSect="00EF57C2">
      <w:footerReference w:type="default" r:id="rId10"/>
      <w:pgSz w:w="11907" w:h="16839" w:code="9"/>
      <w:pgMar w:top="1440" w:right="1440" w:bottom="1440" w:left="216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412" w:rsidRDefault="009A4412" w:rsidP="0040520B">
      <w:pPr>
        <w:spacing w:after="0" w:line="240" w:lineRule="auto"/>
      </w:pPr>
      <w:r>
        <w:separator/>
      </w:r>
    </w:p>
  </w:endnote>
  <w:endnote w:type="continuationSeparator" w:id="0">
    <w:p w:rsidR="009A4412" w:rsidRDefault="009A4412" w:rsidP="0040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8A" w:rsidRDefault="009D028A">
    <w:pPr>
      <w:pStyle w:val="Footer"/>
      <w:jc w:val="center"/>
    </w:pPr>
  </w:p>
  <w:p w:rsidR="009D028A" w:rsidRDefault="009D0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412" w:rsidRDefault="009A4412" w:rsidP="0040520B">
      <w:pPr>
        <w:spacing w:after="0" w:line="240" w:lineRule="auto"/>
      </w:pPr>
      <w:r>
        <w:separator/>
      </w:r>
    </w:p>
  </w:footnote>
  <w:footnote w:type="continuationSeparator" w:id="0">
    <w:p w:rsidR="009A4412" w:rsidRDefault="009A4412" w:rsidP="0040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A4F"/>
    <w:multiLevelType w:val="hybridMultilevel"/>
    <w:tmpl w:val="519898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757C"/>
    <w:multiLevelType w:val="hybridMultilevel"/>
    <w:tmpl w:val="FCBE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2623A"/>
    <w:multiLevelType w:val="multilevel"/>
    <w:tmpl w:val="12607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0D1B07AF"/>
    <w:multiLevelType w:val="hybridMultilevel"/>
    <w:tmpl w:val="85A6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E2A19"/>
    <w:multiLevelType w:val="hybridMultilevel"/>
    <w:tmpl w:val="7BA0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C6909"/>
    <w:multiLevelType w:val="multilevel"/>
    <w:tmpl w:val="851ADD1C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855" w:hanging="495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E305793"/>
    <w:multiLevelType w:val="multilevel"/>
    <w:tmpl w:val="C928A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E44487A"/>
    <w:multiLevelType w:val="multilevel"/>
    <w:tmpl w:val="FF88A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A43DC7"/>
    <w:multiLevelType w:val="multilevel"/>
    <w:tmpl w:val="58C265EC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1F2F096F"/>
    <w:multiLevelType w:val="multilevel"/>
    <w:tmpl w:val="435C86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A62721"/>
    <w:multiLevelType w:val="multilevel"/>
    <w:tmpl w:val="B14413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40509A9"/>
    <w:multiLevelType w:val="hybridMultilevel"/>
    <w:tmpl w:val="8736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212A4"/>
    <w:multiLevelType w:val="hybridMultilevel"/>
    <w:tmpl w:val="B852A06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360F25CE"/>
    <w:multiLevelType w:val="multilevel"/>
    <w:tmpl w:val="1B283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67C3DED"/>
    <w:multiLevelType w:val="multilevel"/>
    <w:tmpl w:val="D7628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915B0D"/>
    <w:multiLevelType w:val="multilevel"/>
    <w:tmpl w:val="825E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9B26BA0"/>
    <w:multiLevelType w:val="multilevel"/>
    <w:tmpl w:val="60E6BB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4CB21685"/>
    <w:multiLevelType w:val="multilevel"/>
    <w:tmpl w:val="2FE48C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152A09"/>
    <w:multiLevelType w:val="hybridMultilevel"/>
    <w:tmpl w:val="8D8C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00E45"/>
    <w:multiLevelType w:val="hybridMultilevel"/>
    <w:tmpl w:val="4F9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13F83"/>
    <w:multiLevelType w:val="multilevel"/>
    <w:tmpl w:val="81CA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E76190A"/>
    <w:multiLevelType w:val="multilevel"/>
    <w:tmpl w:val="88222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B71B7B"/>
    <w:multiLevelType w:val="multilevel"/>
    <w:tmpl w:val="F1525C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0D344A9"/>
    <w:multiLevelType w:val="hybridMultilevel"/>
    <w:tmpl w:val="5B76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833DD"/>
    <w:multiLevelType w:val="multilevel"/>
    <w:tmpl w:val="C7A80A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6563ADB"/>
    <w:multiLevelType w:val="multilevel"/>
    <w:tmpl w:val="59BA9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>
    <w:nsid w:val="68B951CE"/>
    <w:multiLevelType w:val="hybridMultilevel"/>
    <w:tmpl w:val="D354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B919D9"/>
    <w:multiLevelType w:val="hybridMultilevel"/>
    <w:tmpl w:val="7992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4420E9"/>
    <w:multiLevelType w:val="hybridMultilevel"/>
    <w:tmpl w:val="D61A5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A406DC"/>
    <w:multiLevelType w:val="multilevel"/>
    <w:tmpl w:val="ACD29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C866EE8"/>
    <w:multiLevelType w:val="multilevel"/>
    <w:tmpl w:val="1ABCE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21"/>
  </w:num>
  <w:num w:numId="9">
    <w:abstractNumId w:val="18"/>
  </w:num>
  <w:num w:numId="10">
    <w:abstractNumId w:val="0"/>
  </w:num>
  <w:num w:numId="11">
    <w:abstractNumId w:val="22"/>
  </w:num>
  <w:num w:numId="12">
    <w:abstractNumId w:val="17"/>
  </w:num>
  <w:num w:numId="13">
    <w:abstractNumId w:val="11"/>
  </w:num>
  <w:num w:numId="14">
    <w:abstractNumId w:val="19"/>
  </w:num>
  <w:num w:numId="15">
    <w:abstractNumId w:val="12"/>
  </w:num>
  <w:num w:numId="16">
    <w:abstractNumId w:val="16"/>
  </w:num>
  <w:num w:numId="17">
    <w:abstractNumId w:val="15"/>
  </w:num>
  <w:num w:numId="18">
    <w:abstractNumId w:val="13"/>
  </w:num>
  <w:num w:numId="19">
    <w:abstractNumId w:val="24"/>
  </w:num>
  <w:num w:numId="20">
    <w:abstractNumId w:val="23"/>
  </w:num>
  <w:num w:numId="21">
    <w:abstractNumId w:val="29"/>
  </w:num>
  <w:num w:numId="22">
    <w:abstractNumId w:val="30"/>
  </w:num>
  <w:num w:numId="23">
    <w:abstractNumId w:val="10"/>
  </w:num>
  <w:num w:numId="24">
    <w:abstractNumId w:val="9"/>
  </w:num>
  <w:num w:numId="25">
    <w:abstractNumId w:val="27"/>
  </w:num>
  <w:num w:numId="26">
    <w:abstractNumId w:val="4"/>
  </w:num>
  <w:num w:numId="27">
    <w:abstractNumId w:val="2"/>
  </w:num>
  <w:num w:numId="28">
    <w:abstractNumId w:val="2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8FF"/>
    <w:rsid w:val="00000CCC"/>
    <w:rsid w:val="000021A6"/>
    <w:rsid w:val="0000276D"/>
    <w:rsid w:val="00004510"/>
    <w:rsid w:val="00005ADC"/>
    <w:rsid w:val="0001383C"/>
    <w:rsid w:val="000142C3"/>
    <w:rsid w:val="00021268"/>
    <w:rsid w:val="00022BCD"/>
    <w:rsid w:val="00025799"/>
    <w:rsid w:val="0003241F"/>
    <w:rsid w:val="00036288"/>
    <w:rsid w:val="0003637F"/>
    <w:rsid w:val="00036B58"/>
    <w:rsid w:val="0003788D"/>
    <w:rsid w:val="0004230F"/>
    <w:rsid w:val="000448B0"/>
    <w:rsid w:val="00044C26"/>
    <w:rsid w:val="000466DC"/>
    <w:rsid w:val="00055C2B"/>
    <w:rsid w:val="00066752"/>
    <w:rsid w:val="0007276D"/>
    <w:rsid w:val="000803EC"/>
    <w:rsid w:val="000821FC"/>
    <w:rsid w:val="00083BEA"/>
    <w:rsid w:val="0008460C"/>
    <w:rsid w:val="00096886"/>
    <w:rsid w:val="000969D9"/>
    <w:rsid w:val="000B4141"/>
    <w:rsid w:val="000B4B0C"/>
    <w:rsid w:val="000C2CC0"/>
    <w:rsid w:val="000C60FA"/>
    <w:rsid w:val="000D052C"/>
    <w:rsid w:val="000E2C52"/>
    <w:rsid w:val="000F140F"/>
    <w:rsid w:val="000F1585"/>
    <w:rsid w:val="00102CBE"/>
    <w:rsid w:val="00104E86"/>
    <w:rsid w:val="00105767"/>
    <w:rsid w:val="00112DAB"/>
    <w:rsid w:val="0011588E"/>
    <w:rsid w:val="00115950"/>
    <w:rsid w:val="00120B20"/>
    <w:rsid w:val="00123CE5"/>
    <w:rsid w:val="0012475F"/>
    <w:rsid w:val="00140254"/>
    <w:rsid w:val="001410FD"/>
    <w:rsid w:val="001445D0"/>
    <w:rsid w:val="00144F50"/>
    <w:rsid w:val="00153CC6"/>
    <w:rsid w:val="00165E1E"/>
    <w:rsid w:val="00176926"/>
    <w:rsid w:val="001776F9"/>
    <w:rsid w:val="00180544"/>
    <w:rsid w:val="00181396"/>
    <w:rsid w:val="00195882"/>
    <w:rsid w:val="0019617A"/>
    <w:rsid w:val="00196EC9"/>
    <w:rsid w:val="001970B0"/>
    <w:rsid w:val="001A0275"/>
    <w:rsid w:val="001A5062"/>
    <w:rsid w:val="001B19B7"/>
    <w:rsid w:val="001B594A"/>
    <w:rsid w:val="001B6511"/>
    <w:rsid w:val="001C0194"/>
    <w:rsid w:val="001D0C10"/>
    <w:rsid w:val="001D0CD3"/>
    <w:rsid w:val="001D4E77"/>
    <w:rsid w:val="001E3BB6"/>
    <w:rsid w:val="001F0BED"/>
    <w:rsid w:val="001F54AC"/>
    <w:rsid w:val="001F665B"/>
    <w:rsid w:val="002015F6"/>
    <w:rsid w:val="00211892"/>
    <w:rsid w:val="00212174"/>
    <w:rsid w:val="002129F9"/>
    <w:rsid w:val="0021659C"/>
    <w:rsid w:val="00223F18"/>
    <w:rsid w:val="002346D1"/>
    <w:rsid w:val="0024111C"/>
    <w:rsid w:val="00246535"/>
    <w:rsid w:val="002510F7"/>
    <w:rsid w:val="0025561C"/>
    <w:rsid w:val="0025798F"/>
    <w:rsid w:val="002617A3"/>
    <w:rsid w:val="00264BF3"/>
    <w:rsid w:val="002735F6"/>
    <w:rsid w:val="002771AB"/>
    <w:rsid w:val="00277CF4"/>
    <w:rsid w:val="00280C6A"/>
    <w:rsid w:val="00280D8C"/>
    <w:rsid w:val="002824E1"/>
    <w:rsid w:val="00282536"/>
    <w:rsid w:val="0029276E"/>
    <w:rsid w:val="002A038B"/>
    <w:rsid w:val="002A1AB2"/>
    <w:rsid w:val="002A24C3"/>
    <w:rsid w:val="002A46C3"/>
    <w:rsid w:val="002A5066"/>
    <w:rsid w:val="002A55D0"/>
    <w:rsid w:val="002C0F7F"/>
    <w:rsid w:val="002C419C"/>
    <w:rsid w:val="002C42FB"/>
    <w:rsid w:val="002C5866"/>
    <w:rsid w:val="002D7394"/>
    <w:rsid w:val="002E6FE5"/>
    <w:rsid w:val="002E76B6"/>
    <w:rsid w:val="002F0BD5"/>
    <w:rsid w:val="0030050D"/>
    <w:rsid w:val="00306782"/>
    <w:rsid w:val="00311AAA"/>
    <w:rsid w:val="00315B88"/>
    <w:rsid w:val="00317B13"/>
    <w:rsid w:val="003211DA"/>
    <w:rsid w:val="003217E8"/>
    <w:rsid w:val="00325235"/>
    <w:rsid w:val="00327726"/>
    <w:rsid w:val="00327A02"/>
    <w:rsid w:val="00331738"/>
    <w:rsid w:val="00344B9C"/>
    <w:rsid w:val="00344D72"/>
    <w:rsid w:val="0034551C"/>
    <w:rsid w:val="00350820"/>
    <w:rsid w:val="00352A43"/>
    <w:rsid w:val="003530B1"/>
    <w:rsid w:val="0035633B"/>
    <w:rsid w:val="00357241"/>
    <w:rsid w:val="00365C79"/>
    <w:rsid w:val="003701AD"/>
    <w:rsid w:val="0037050F"/>
    <w:rsid w:val="0037350A"/>
    <w:rsid w:val="003741B0"/>
    <w:rsid w:val="003754E0"/>
    <w:rsid w:val="003760F1"/>
    <w:rsid w:val="0038087F"/>
    <w:rsid w:val="003855BE"/>
    <w:rsid w:val="00397802"/>
    <w:rsid w:val="003979BC"/>
    <w:rsid w:val="003A136A"/>
    <w:rsid w:val="003A4578"/>
    <w:rsid w:val="003B20F4"/>
    <w:rsid w:val="003B4E95"/>
    <w:rsid w:val="003D21BE"/>
    <w:rsid w:val="003D5033"/>
    <w:rsid w:val="003D769E"/>
    <w:rsid w:val="003D7E97"/>
    <w:rsid w:val="003E0CDB"/>
    <w:rsid w:val="003E528A"/>
    <w:rsid w:val="003F306C"/>
    <w:rsid w:val="003F70F6"/>
    <w:rsid w:val="00404CBB"/>
    <w:rsid w:val="00404CE3"/>
    <w:rsid w:val="0040520B"/>
    <w:rsid w:val="00405B4A"/>
    <w:rsid w:val="00406699"/>
    <w:rsid w:val="0042035A"/>
    <w:rsid w:val="00426A12"/>
    <w:rsid w:val="00431F70"/>
    <w:rsid w:val="00435796"/>
    <w:rsid w:val="004368AF"/>
    <w:rsid w:val="0045365F"/>
    <w:rsid w:val="004544FB"/>
    <w:rsid w:val="00455468"/>
    <w:rsid w:val="00462CA3"/>
    <w:rsid w:val="0047513C"/>
    <w:rsid w:val="004752B8"/>
    <w:rsid w:val="00477BC5"/>
    <w:rsid w:val="004903DC"/>
    <w:rsid w:val="004A7A4D"/>
    <w:rsid w:val="004B237E"/>
    <w:rsid w:val="004B6905"/>
    <w:rsid w:val="004B74DB"/>
    <w:rsid w:val="004C5E07"/>
    <w:rsid w:val="004C7683"/>
    <w:rsid w:val="004D0160"/>
    <w:rsid w:val="004D355D"/>
    <w:rsid w:val="004D5609"/>
    <w:rsid w:val="004E0488"/>
    <w:rsid w:val="004E1154"/>
    <w:rsid w:val="004E38A5"/>
    <w:rsid w:val="004F68FF"/>
    <w:rsid w:val="00501056"/>
    <w:rsid w:val="00511988"/>
    <w:rsid w:val="00513198"/>
    <w:rsid w:val="005163A5"/>
    <w:rsid w:val="005255B3"/>
    <w:rsid w:val="00525804"/>
    <w:rsid w:val="005506CC"/>
    <w:rsid w:val="00557130"/>
    <w:rsid w:val="005573B7"/>
    <w:rsid w:val="00562623"/>
    <w:rsid w:val="00576C14"/>
    <w:rsid w:val="00581FBC"/>
    <w:rsid w:val="00584547"/>
    <w:rsid w:val="00584ADF"/>
    <w:rsid w:val="005909C7"/>
    <w:rsid w:val="00592E9F"/>
    <w:rsid w:val="00595034"/>
    <w:rsid w:val="0059526B"/>
    <w:rsid w:val="005A1607"/>
    <w:rsid w:val="005A3CCB"/>
    <w:rsid w:val="005B19A9"/>
    <w:rsid w:val="005B6E4B"/>
    <w:rsid w:val="005C4F91"/>
    <w:rsid w:val="005D0B95"/>
    <w:rsid w:val="005D21C6"/>
    <w:rsid w:val="005D2653"/>
    <w:rsid w:val="005D2E5A"/>
    <w:rsid w:val="005D4A9B"/>
    <w:rsid w:val="005D5191"/>
    <w:rsid w:val="005D74D8"/>
    <w:rsid w:val="005E5AEE"/>
    <w:rsid w:val="005F269A"/>
    <w:rsid w:val="005F5189"/>
    <w:rsid w:val="005F7135"/>
    <w:rsid w:val="00602773"/>
    <w:rsid w:val="00605E45"/>
    <w:rsid w:val="006073EA"/>
    <w:rsid w:val="00613B48"/>
    <w:rsid w:val="006318FC"/>
    <w:rsid w:val="006346F8"/>
    <w:rsid w:val="006406BC"/>
    <w:rsid w:val="00642D07"/>
    <w:rsid w:val="00643D6C"/>
    <w:rsid w:val="00644442"/>
    <w:rsid w:val="0064481A"/>
    <w:rsid w:val="00646051"/>
    <w:rsid w:val="00646197"/>
    <w:rsid w:val="0065201B"/>
    <w:rsid w:val="006611D0"/>
    <w:rsid w:val="00664E68"/>
    <w:rsid w:val="00671769"/>
    <w:rsid w:val="00673DAF"/>
    <w:rsid w:val="0068044E"/>
    <w:rsid w:val="00684710"/>
    <w:rsid w:val="00684D4E"/>
    <w:rsid w:val="00690365"/>
    <w:rsid w:val="00691A41"/>
    <w:rsid w:val="00693C1C"/>
    <w:rsid w:val="006B5CBC"/>
    <w:rsid w:val="006C1536"/>
    <w:rsid w:val="006C2231"/>
    <w:rsid w:val="006D0859"/>
    <w:rsid w:val="006D2F1E"/>
    <w:rsid w:val="006D4E9E"/>
    <w:rsid w:val="006D656F"/>
    <w:rsid w:val="006E049A"/>
    <w:rsid w:val="006E1FF8"/>
    <w:rsid w:val="006E398A"/>
    <w:rsid w:val="006E3F7E"/>
    <w:rsid w:val="006F146D"/>
    <w:rsid w:val="006F1BC4"/>
    <w:rsid w:val="006F1DB1"/>
    <w:rsid w:val="006F4A49"/>
    <w:rsid w:val="006F513E"/>
    <w:rsid w:val="006F518B"/>
    <w:rsid w:val="00701F6E"/>
    <w:rsid w:val="00707C8E"/>
    <w:rsid w:val="00716C07"/>
    <w:rsid w:val="0072044D"/>
    <w:rsid w:val="00720F21"/>
    <w:rsid w:val="007211A4"/>
    <w:rsid w:val="00722D36"/>
    <w:rsid w:val="00723884"/>
    <w:rsid w:val="00725F20"/>
    <w:rsid w:val="007420F5"/>
    <w:rsid w:val="00742960"/>
    <w:rsid w:val="0074352C"/>
    <w:rsid w:val="007468DA"/>
    <w:rsid w:val="00747A94"/>
    <w:rsid w:val="00752627"/>
    <w:rsid w:val="0075698D"/>
    <w:rsid w:val="0075749F"/>
    <w:rsid w:val="00773DE6"/>
    <w:rsid w:val="0077453E"/>
    <w:rsid w:val="00781CBA"/>
    <w:rsid w:val="007A4E8B"/>
    <w:rsid w:val="007B1B45"/>
    <w:rsid w:val="007C328A"/>
    <w:rsid w:val="007C4378"/>
    <w:rsid w:val="007C57A4"/>
    <w:rsid w:val="007C7247"/>
    <w:rsid w:val="007D3D26"/>
    <w:rsid w:val="007E6513"/>
    <w:rsid w:val="007E6AA9"/>
    <w:rsid w:val="007E7AFE"/>
    <w:rsid w:val="007F3627"/>
    <w:rsid w:val="007F7D7D"/>
    <w:rsid w:val="0080244D"/>
    <w:rsid w:val="00811AB7"/>
    <w:rsid w:val="00814229"/>
    <w:rsid w:val="00814A2F"/>
    <w:rsid w:val="00825420"/>
    <w:rsid w:val="0083245D"/>
    <w:rsid w:val="008477A4"/>
    <w:rsid w:val="00861D44"/>
    <w:rsid w:val="0086245B"/>
    <w:rsid w:val="00862990"/>
    <w:rsid w:val="00865A5D"/>
    <w:rsid w:val="00866831"/>
    <w:rsid w:val="00870EB1"/>
    <w:rsid w:val="0087754D"/>
    <w:rsid w:val="008928A3"/>
    <w:rsid w:val="008968C1"/>
    <w:rsid w:val="008A1B5B"/>
    <w:rsid w:val="008A328B"/>
    <w:rsid w:val="008A469C"/>
    <w:rsid w:val="008A50F9"/>
    <w:rsid w:val="008B13F6"/>
    <w:rsid w:val="008B6469"/>
    <w:rsid w:val="008C3AB2"/>
    <w:rsid w:val="008C5588"/>
    <w:rsid w:val="008C5851"/>
    <w:rsid w:val="008D1BDB"/>
    <w:rsid w:val="008D4B79"/>
    <w:rsid w:val="008E2CA8"/>
    <w:rsid w:val="00903CEE"/>
    <w:rsid w:val="0090404E"/>
    <w:rsid w:val="00907FA8"/>
    <w:rsid w:val="00911689"/>
    <w:rsid w:val="00911D4C"/>
    <w:rsid w:val="0091472C"/>
    <w:rsid w:val="0092722F"/>
    <w:rsid w:val="0093320B"/>
    <w:rsid w:val="009354EE"/>
    <w:rsid w:val="009360F4"/>
    <w:rsid w:val="0093778F"/>
    <w:rsid w:val="009463CF"/>
    <w:rsid w:val="00947247"/>
    <w:rsid w:val="00952B65"/>
    <w:rsid w:val="00955856"/>
    <w:rsid w:val="00976448"/>
    <w:rsid w:val="00977075"/>
    <w:rsid w:val="00977A90"/>
    <w:rsid w:val="009805B0"/>
    <w:rsid w:val="00981C12"/>
    <w:rsid w:val="00990405"/>
    <w:rsid w:val="00993340"/>
    <w:rsid w:val="009953AC"/>
    <w:rsid w:val="00997BE1"/>
    <w:rsid w:val="009A20B1"/>
    <w:rsid w:val="009A4412"/>
    <w:rsid w:val="009A6477"/>
    <w:rsid w:val="009A64CC"/>
    <w:rsid w:val="009B14EF"/>
    <w:rsid w:val="009B7B76"/>
    <w:rsid w:val="009C3542"/>
    <w:rsid w:val="009C4AFE"/>
    <w:rsid w:val="009C536C"/>
    <w:rsid w:val="009D028A"/>
    <w:rsid w:val="009D036B"/>
    <w:rsid w:val="009D0713"/>
    <w:rsid w:val="009D271D"/>
    <w:rsid w:val="009D3503"/>
    <w:rsid w:val="009D6152"/>
    <w:rsid w:val="009E5B3D"/>
    <w:rsid w:val="009E7795"/>
    <w:rsid w:val="009F0C8F"/>
    <w:rsid w:val="009F1893"/>
    <w:rsid w:val="009F4601"/>
    <w:rsid w:val="009F46B3"/>
    <w:rsid w:val="009F5E2F"/>
    <w:rsid w:val="00A02EBE"/>
    <w:rsid w:val="00A05D84"/>
    <w:rsid w:val="00A128E0"/>
    <w:rsid w:val="00A167D1"/>
    <w:rsid w:val="00A27218"/>
    <w:rsid w:val="00A3089A"/>
    <w:rsid w:val="00A31953"/>
    <w:rsid w:val="00A32FC1"/>
    <w:rsid w:val="00A365B0"/>
    <w:rsid w:val="00A424FA"/>
    <w:rsid w:val="00A46201"/>
    <w:rsid w:val="00A50AB4"/>
    <w:rsid w:val="00A51044"/>
    <w:rsid w:val="00A60034"/>
    <w:rsid w:val="00A645D3"/>
    <w:rsid w:val="00A64DD0"/>
    <w:rsid w:val="00A660CB"/>
    <w:rsid w:val="00A805F5"/>
    <w:rsid w:val="00A809B5"/>
    <w:rsid w:val="00A918C3"/>
    <w:rsid w:val="00AA0BD3"/>
    <w:rsid w:val="00AA41E2"/>
    <w:rsid w:val="00AB24C6"/>
    <w:rsid w:val="00AB48B9"/>
    <w:rsid w:val="00AB74E8"/>
    <w:rsid w:val="00AC0A38"/>
    <w:rsid w:val="00AC1241"/>
    <w:rsid w:val="00AC41CB"/>
    <w:rsid w:val="00AD0D88"/>
    <w:rsid w:val="00AD6201"/>
    <w:rsid w:val="00AD70B3"/>
    <w:rsid w:val="00AE2768"/>
    <w:rsid w:val="00AF4501"/>
    <w:rsid w:val="00B004B6"/>
    <w:rsid w:val="00B042D1"/>
    <w:rsid w:val="00B04DBD"/>
    <w:rsid w:val="00B05822"/>
    <w:rsid w:val="00B14F74"/>
    <w:rsid w:val="00B20AAA"/>
    <w:rsid w:val="00B20B74"/>
    <w:rsid w:val="00B22071"/>
    <w:rsid w:val="00B2571B"/>
    <w:rsid w:val="00B27C30"/>
    <w:rsid w:val="00B31527"/>
    <w:rsid w:val="00B315EE"/>
    <w:rsid w:val="00B36D6D"/>
    <w:rsid w:val="00B44D1B"/>
    <w:rsid w:val="00B460B1"/>
    <w:rsid w:val="00B47442"/>
    <w:rsid w:val="00B54A82"/>
    <w:rsid w:val="00B673CA"/>
    <w:rsid w:val="00B76C14"/>
    <w:rsid w:val="00B828E4"/>
    <w:rsid w:val="00B94D73"/>
    <w:rsid w:val="00BA09CB"/>
    <w:rsid w:val="00BA5824"/>
    <w:rsid w:val="00BA63BF"/>
    <w:rsid w:val="00BC11D1"/>
    <w:rsid w:val="00BC24C9"/>
    <w:rsid w:val="00BD7113"/>
    <w:rsid w:val="00BE0E89"/>
    <w:rsid w:val="00BE4286"/>
    <w:rsid w:val="00BE4C32"/>
    <w:rsid w:val="00BE6A09"/>
    <w:rsid w:val="00BF2D4F"/>
    <w:rsid w:val="00BF2E29"/>
    <w:rsid w:val="00BF4111"/>
    <w:rsid w:val="00C004BE"/>
    <w:rsid w:val="00C0115B"/>
    <w:rsid w:val="00C01A91"/>
    <w:rsid w:val="00C04D57"/>
    <w:rsid w:val="00C07519"/>
    <w:rsid w:val="00C11F2B"/>
    <w:rsid w:val="00C12877"/>
    <w:rsid w:val="00C1391C"/>
    <w:rsid w:val="00C21CC5"/>
    <w:rsid w:val="00C223B0"/>
    <w:rsid w:val="00C22CB9"/>
    <w:rsid w:val="00C22DC6"/>
    <w:rsid w:val="00C271A4"/>
    <w:rsid w:val="00C30E6E"/>
    <w:rsid w:val="00C348DB"/>
    <w:rsid w:val="00C357EE"/>
    <w:rsid w:val="00C368FA"/>
    <w:rsid w:val="00C4077F"/>
    <w:rsid w:val="00C62B19"/>
    <w:rsid w:val="00C73166"/>
    <w:rsid w:val="00C745E9"/>
    <w:rsid w:val="00C745EF"/>
    <w:rsid w:val="00C84FE2"/>
    <w:rsid w:val="00C92CA7"/>
    <w:rsid w:val="00C9329E"/>
    <w:rsid w:val="00C93A2D"/>
    <w:rsid w:val="00C979FE"/>
    <w:rsid w:val="00C97DC9"/>
    <w:rsid w:val="00CA1890"/>
    <w:rsid w:val="00CA2028"/>
    <w:rsid w:val="00CA32E6"/>
    <w:rsid w:val="00CC33C7"/>
    <w:rsid w:val="00CC7475"/>
    <w:rsid w:val="00CC7A91"/>
    <w:rsid w:val="00CD10C2"/>
    <w:rsid w:val="00CD5FF5"/>
    <w:rsid w:val="00CE2725"/>
    <w:rsid w:val="00CE3593"/>
    <w:rsid w:val="00CF2BC5"/>
    <w:rsid w:val="00CF5968"/>
    <w:rsid w:val="00D05298"/>
    <w:rsid w:val="00D0743E"/>
    <w:rsid w:val="00D16D72"/>
    <w:rsid w:val="00D335E5"/>
    <w:rsid w:val="00D33AE5"/>
    <w:rsid w:val="00D366BA"/>
    <w:rsid w:val="00D53BBA"/>
    <w:rsid w:val="00D53F66"/>
    <w:rsid w:val="00D57037"/>
    <w:rsid w:val="00D63D07"/>
    <w:rsid w:val="00D73AF6"/>
    <w:rsid w:val="00D80D08"/>
    <w:rsid w:val="00D84E7D"/>
    <w:rsid w:val="00D97500"/>
    <w:rsid w:val="00DA0512"/>
    <w:rsid w:val="00DA4D9F"/>
    <w:rsid w:val="00DA4F62"/>
    <w:rsid w:val="00DA636F"/>
    <w:rsid w:val="00DC33DC"/>
    <w:rsid w:val="00DD1175"/>
    <w:rsid w:val="00DD200F"/>
    <w:rsid w:val="00DD4300"/>
    <w:rsid w:val="00DE0912"/>
    <w:rsid w:val="00DF2B8C"/>
    <w:rsid w:val="00DF378C"/>
    <w:rsid w:val="00DF7DAD"/>
    <w:rsid w:val="00E006B8"/>
    <w:rsid w:val="00E033F5"/>
    <w:rsid w:val="00E14148"/>
    <w:rsid w:val="00E2043B"/>
    <w:rsid w:val="00E2212A"/>
    <w:rsid w:val="00E22B2B"/>
    <w:rsid w:val="00E2631E"/>
    <w:rsid w:val="00E373A9"/>
    <w:rsid w:val="00E37A37"/>
    <w:rsid w:val="00E4021A"/>
    <w:rsid w:val="00E41AF4"/>
    <w:rsid w:val="00E4374B"/>
    <w:rsid w:val="00E440E6"/>
    <w:rsid w:val="00E46919"/>
    <w:rsid w:val="00E528A1"/>
    <w:rsid w:val="00E55481"/>
    <w:rsid w:val="00E56185"/>
    <w:rsid w:val="00E56739"/>
    <w:rsid w:val="00E659D5"/>
    <w:rsid w:val="00E66525"/>
    <w:rsid w:val="00E71009"/>
    <w:rsid w:val="00E75765"/>
    <w:rsid w:val="00E83EA1"/>
    <w:rsid w:val="00E86CA0"/>
    <w:rsid w:val="00E97785"/>
    <w:rsid w:val="00E97CEF"/>
    <w:rsid w:val="00EB4AA3"/>
    <w:rsid w:val="00EB75CA"/>
    <w:rsid w:val="00EC08F8"/>
    <w:rsid w:val="00EC3096"/>
    <w:rsid w:val="00EC4611"/>
    <w:rsid w:val="00ED1CF7"/>
    <w:rsid w:val="00ED24FF"/>
    <w:rsid w:val="00ED2F98"/>
    <w:rsid w:val="00ED6DD4"/>
    <w:rsid w:val="00ED6F6F"/>
    <w:rsid w:val="00EE3E51"/>
    <w:rsid w:val="00EE78ED"/>
    <w:rsid w:val="00EF10C8"/>
    <w:rsid w:val="00EF1E67"/>
    <w:rsid w:val="00EF57C2"/>
    <w:rsid w:val="00EF7C53"/>
    <w:rsid w:val="00F00DDF"/>
    <w:rsid w:val="00F021F8"/>
    <w:rsid w:val="00F06A47"/>
    <w:rsid w:val="00F06FBC"/>
    <w:rsid w:val="00F1182E"/>
    <w:rsid w:val="00F174F1"/>
    <w:rsid w:val="00F20C36"/>
    <w:rsid w:val="00F2694E"/>
    <w:rsid w:val="00F3051A"/>
    <w:rsid w:val="00F31D90"/>
    <w:rsid w:val="00F346EE"/>
    <w:rsid w:val="00F369D5"/>
    <w:rsid w:val="00F37720"/>
    <w:rsid w:val="00F37879"/>
    <w:rsid w:val="00F60499"/>
    <w:rsid w:val="00F60829"/>
    <w:rsid w:val="00F86197"/>
    <w:rsid w:val="00F8745B"/>
    <w:rsid w:val="00F93E49"/>
    <w:rsid w:val="00F94E0F"/>
    <w:rsid w:val="00FA1DD4"/>
    <w:rsid w:val="00FA4B2D"/>
    <w:rsid w:val="00FA4F47"/>
    <w:rsid w:val="00FA51E8"/>
    <w:rsid w:val="00FA66A1"/>
    <w:rsid w:val="00FB1456"/>
    <w:rsid w:val="00FB1D62"/>
    <w:rsid w:val="00FC1C14"/>
    <w:rsid w:val="00FC327A"/>
    <w:rsid w:val="00FD2CB5"/>
    <w:rsid w:val="00FD2FAF"/>
    <w:rsid w:val="00FD4B70"/>
    <w:rsid w:val="00FD5D80"/>
    <w:rsid w:val="00FF2AF1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FF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36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366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8FF"/>
    <w:pPr>
      <w:ind w:left="72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59"/>
    <w:rsid w:val="004F6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38"/>
    <w:rPr>
      <w:rFonts w:ascii="Tahoma" w:eastAsiaTheme="minorEastAsi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3317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3317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28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0D8C"/>
  </w:style>
  <w:style w:type="character" w:styleId="Hyperlink">
    <w:name w:val="Hyperlink"/>
    <w:basedOn w:val="DefaultParagraphFont"/>
    <w:uiPriority w:val="99"/>
    <w:unhideWhenUsed/>
    <w:rsid w:val="00280D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7A94"/>
    <w:rPr>
      <w:b/>
      <w:bCs/>
    </w:rPr>
  </w:style>
  <w:style w:type="paragraph" w:customStyle="1" w:styleId="Date1">
    <w:name w:val="Date1"/>
    <w:basedOn w:val="Normal"/>
    <w:rsid w:val="0074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53CC6"/>
  </w:style>
  <w:style w:type="paragraph" w:styleId="NoSpacing">
    <w:name w:val="No Spacing"/>
    <w:uiPriority w:val="1"/>
    <w:qFormat/>
    <w:rsid w:val="00E55481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D366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366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toggle">
    <w:name w:val="toctoggle"/>
    <w:basedOn w:val="DefaultParagraphFont"/>
    <w:rsid w:val="00D366BA"/>
  </w:style>
  <w:style w:type="character" w:customStyle="1" w:styleId="tocnumber">
    <w:name w:val="tocnumber"/>
    <w:basedOn w:val="DefaultParagraphFont"/>
    <w:rsid w:val="00D366BA"/>
  </w:style>
  <w:style w:type="character" w:customStyle="1" w:styleId="toctext">
    <w:name w:val="toctext"/>
    <w:basedOn w:val="DefaultParagraphFont"/>
    <w:rsid w:val="00D366BA"/>
  </w:style>
  <w:style w:type="character" w:customStyle="1" w:styleId="mw-headline">
    <w:name w:val="mw-headline"/>
    <w:basedOn w:val="DefaultParagraphFont"/>
    <w:rsid w:val="00D366BA"/>
  </w:style>
  <w:style w:type="character" w:customStyle="1" w:styleId="Heading3Char">
    <w:name w:val="Heading 3 Char"/>
    <w:basedOn w:val="DefaultParagraphFont"/>
    <w:link w:val="Heading3"/>
    <w:uiPriority w:val="9"/>
    <w:semiHidden/>
    <w:rsid w:val="008254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40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2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20B"/>
    <w:rPr>
      <w:rFonts w:eastAsiaTheme="minorEastAsia"/>
    </w:rPr>
  </w:style>
  <w:style w:type="character" w:customStyle="1" w:styleId="stbutton">
    <w:name w:val="stbutton"/>
    <w:basedOn w:val="DefaultParagraphFont"/>
    <w:rsid w:val="001D0C10"/>
  </w:style>
  <w:style w:type="character" w:customStyle="1" w:styleId="stmainservices">
    <w:name w:val="stmainservices"/>
    <w:basedOn w:val="DefaultParagraphFont"/>
    <w:rsid w:val="001D0C10"/>
  </w:style>
  <w:style w:type="character" w:customStyle="1" w:styleId="chicklets">
    <w:name w:val="chicklets"/>
    <w:basedOn w:val="DefaultParagraphFont"/>
    <w:rsid w:val="001D0C10"/>
  </w:style>
  <w:style w:type="character" w:styleId="HTMLCite">
    <w:name w:val="HTML Cite"/>
    <w:basedOn w:val="DefaultParagraphFont"/>
    <w:uiPriority w:val="99"/>
    <w:semiHidden/>
    <w:unhideWhenUsed/>
    <w:rsid w:val="001D0C10"/>
    <w:rPr>
      <w:i/>
      <w:iCs/>
    </w:rPr>
  </w:style>
  <w:style w:type="paragraph" w:customStyle="1" w:styleId="ecxmsonormal">
    <w:name w:val="ecxmsonormal"/>
    <w:basedOn w:val="Normal"/>
    <w:rsid w:val="0099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entry">
    <w:name w:val="bottom_entry"/>
    <w:basedOn w:val="Normal"/>
    <w:rsid w:val="00CD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5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3199">
                              <w:marLeft w:val="9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3992">
                                  <w:marLeft w:val="0"/>
                                  <w:marRight w:val="0"/>
                                  <w:marTop w:val="6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3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631338">
                                          <w:marLeft w:val="0"/>
                                          <w:marRight w:val="0"/>
                                          <w:marTop w:val="48"/>
                                          <w:marBottom w:val="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0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7699">
                                          <w:marLeft w:val="0"/>
                                          <w:marRight w:val="0"/>
                                          <w:marTop w:val="1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216">
                                          <w:marLeft w:val="0"/>
                                          <w:marRight w:val="0"/>
                                          <w:marTop w:val="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1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1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99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2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7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2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12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5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85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17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8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5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170">
          <w:marLeft w:val="240"/>
          <w:marRight w:val="480"/>
          <w:marTop w:val="240"/>
          <w:marBottom w:val="240"/>
          <w:divBdr>
            <w:top w:val="single" w:sz="4" w:space="3" w:color="AAAAAA"/>
            <w:left w:val="single" w:sz="4" w:space="3" w:color="AAAAAA"/>
            <w:bottom w:val="single" w:sz="4" w:space="3" w:color="AAAAAA"/>
            <w:right w:val="single" w:sz="4" w:space="3" w:color="AAAAAA"/>
          </w:divBdr>
        </w:div>
      </w:divsChild>
    </w:div>
    <w:div w:id="1375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1100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17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401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849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2751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063">
                  <w:marLeft w:val="0"/>
                  <w:marRight w:val="0"/>
                  <w:marTop w:val="84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4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AD4E7"/>
                        <w:left w:val="single" w:sz="6" w:space="0" w:color="CAD4E7"/>
                        <w:bottom w:val="single" w:sz="6" w:space="0" w:color="CAD4E7"/>
                        <w:right w:val="single" w:sz="6" w:space="0" w:color="CAD4E7"/>
                      </w:divBdr>
                    </w:div>
                  </w:divsChild>
                </w:div>
              </w:divsChild>
            </w:div>
            <w:div w:id="18865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067">
                  <w:marLeft w:val="0"/>
                  <w:marRight w:val="0"/>
                  <w:marTop w:val="84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8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E3F3"/>
                        <w:left w:val="single" w:sz="6" w:space="0" w:color="CCE3F3"/>
                        <w:bottom w:val="single" w:sz="6" w:space="0" w:color="CCE3F3"/>
                        <w:right w:val="single" w:sz="6" w:space="0" w:color="CCE3F3"/>
                      </w:divBdr>
                    </w:div>
                  </w:divsChild>
                </w:div>
              </w:divsChild>
            </w:div>
            <w:div w:id="3747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9823">
                  <w:marLeft w:val="0"/>
                  <w:marRight w:val="0"/>
                  <w:marTop w:val="84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4958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976">
                  <w:marLeft w:val="0"/>
                  <w:marRight w:val="0"/>
                  <w:marTop w:val="84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41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2106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4629">
                  <w:marLeft w:val="0"/>
                  <w:marRight w:val="0"/>
                  <w:marTop w:val="84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6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4271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1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c.uob.edu.bh/UltimateEditorInclude/UserFiles/StuTeach%20TP1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edu.hku.hk/community/school-university-partnerships/teaching-practice/teaching-practice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37CD-6957-4FFA-B706-CFB49B65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Arbinda</dc:creator>
  <cp:lastModifiedBy>Corporate Edition</cp:lastModifiedBy>
  <cp:revision>216</cp:revision>
  <cp:lastPrinted>2018-06-08T04:24:00Z</cp:lastPrinted>
  <dcterms:created xsi:type="dcterms:W3CDTF">2013-04-20T06:42:00Z</dcterms:created>
  <dcterms:modified xsi:type="dcterms:W3CDTF">2018-07-17T08:02:00Z</dcterms:modified>
</cp:coreProperties>
</file>