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B37" w:rsidRPr="007242AA" w:rsidRDefault="00A36B98" w:rsidP="00A36B98">
      <w:pPr>
        <w:tabs>
          <w:tab w:val="left" w:pos="5040"/>
        </w:tabs>
        <w:jc w:val="both"/>
        <w:rPr>
          <w:rFonts w:asciiTheme="minorHAnsi" w:hAnsiTheme="minorHAnsi" w:cstheme="minorHAnsi"/>
        </w:rPr>
      </w:pPr>
      <w:r w:rsidRPr="007242AA">
        <w:rPr>
          <w:rFonts w:asciiTheme="minorHAnsi" w:hAnsiTheme="minorHAnsi" w:cstheme="minorHAnsi"/>
        </w:rPr>
        <w:t xml:space="preserve">Course Title: </w:t>
      </w:r>
      <w:r w:rsidRPr="007242AA">
        <w:rPr>
          <w:rFonts w:asciiTheme="minorHAnsi" w:hAnsiTheme="minorHAnsi" w:cstheme="minorHAnsi"/>
          <w:b/>
          <w:bCs/>
        </w:rPr>
        <w:t>General English</w:t>
      </w:r>
      <w:r w:rsidR="006D28E8">
        <w:rPr>
          <w:rFonts w:asciiTheme="minorHAnsi" w:hAnsiTheme="minorHAnsi" w:cstheme="minorHAnsi"/>
        </w:rPr>
        <w:tab/>
      </w:r>
      <w:r w:rsidR="006D28E8" w:rsidRPr="007242AA">
        <w:rPr>
          <w:rFonts w:asciiTheme="minorHAnsi" w:hAnsiTheme="minorHAnsi" w:cstheme="minorHAnsi"/>
        </w:rPr>
        <w:t>Nature of the course: Theoretical</w:t>
      </w:r>
    </w:p>
    <w:p w:rsidR="00886B37" w:rsidRPr="007242AA" w:rsidRDefault="00A36B98" w:rsidP="00A36B98">
      <w:pPr>
        <w:tabs>
          <w:tab w:val="left" w:pos="5040"/>
        </w:tabs>
        <w:jc w:val="both"/>
        <w:rPr>
          <w:rFonts w:asciiTheme="minorHAnsi" w:hAnsiTheme="minorHAnsi" w:cstheme="minorHAnsi"/>
        </w:rPr>
      </w:pPr>
      <w:r w:rsidRPr="007242AA">
        <w:rPr>
          <w:rFonts w:asciiTheme="minorHAnsi" w:hAnsiTheme="minorHAnsi" w:cstheme="minorHAnsi"/>
        </w:rPr>
        <w:t xml:space="preserve">Course No. : Eng.Ed </w:t>
      </w:r>
      <w:r w:rsidR="003F1060">
        <w:rPr>
          <w:rFonts w:asciiTheme="minorHAnsi" w:hAnsiTheme="minorHAnsi" w:cstheme="minorHAnsi"/>
        </w:rPr>
        <w:t>411</w:t>
      </w:r>
      <w:r w:rsidRPr="007242AA">
        <w:rPr>
          <w:rFonts w:asciiTheme="minorHAnsi" w:hAnsiTheme="minorHAnsi" w:cstheme="minorHAnsi"/>
        </w:rPr>
        <w:tab/>
      </w:r>
      <w:r w:rsidR="006D28E8">
        <w:rPr>
          <w:rFonts w:asciiTheme="minorHAnsi" w:hAnsiTheme="minorHAnsi" w:cstheme="minorHAnsi"/>
        </w:rPr>
        <w:t>Full marks: 100</w:t>
      </w:r>
    </w:p>
    <w:p w:rsidR="00033892" w:rsidRDefault="00886B37" w:rsidP="00A36B98">
      <w:pPr>
        <w:tabs>
          <w:tab w:val="left" w:pos="5040"/>
        </w:tabs>
        <w:jc w:val="both"/>
        <w:rPr>
          <w:rFonts w:asciiTheme="minorHAnsi" w:hAnsiTheme="minorHAnsi" w:cstheme="minorHAnsi"/>
        </w:rPr>
      </w:pPr>
      <w:r w:rsidRPr="007242AA">
        <w:rPr>
          <w:rFonts w:asciiTheme="minorHAnsi" w:hAnsiTheme="minorHAnsi" w:cstheme="minorHAnsi"/>
        </w:rPr>
        <w:t>Level: B. Ed</w:t>
      </w:r>
      <w:r w:rsidR="003F1060">
        <w:rPr>
          <w:rFonts w:asciiTheme="minorHAnsi" w:hAnsiTheme="minorHAnsi" w:cstheme="minorHAnsi"/>
        </w:rPr>
        <w:t>.</w:t>
      </w:r>
      <w:r w:rsidR="009425B7">
        <w:rPr>
          <w:rFonts w:asciiTheme="minorHAnsi" w:hAnsiTheme="minorHAnsi" w:cstheme="minorHAnsi"/>
        </w:rPr>
        <w:t xml:space="preserve"> Four Year</w:t>
      </w:r>
      <w:r w:rsidRPr="007242AA">
        <w:rPr>
          <w:rFonts w:asciiTheme="minorHAnsi" w:hAnsiTheme="minorHAnsi" w:cstheme="minorHAnsi"/>
        </w:rPr>
        <w:tab/>
      </w:r>
      <w:r w:rsidR="006D28E8">
        <w:rPr>
          <w:rFonts w:asciiTheme="minorHAnsi" w:hAnsiTheme="minorHAnsi" w:cstheme="minorHAnsi"/>
        </w:rPr>
        <w:t>Pass marks: 35</w:t>
      </w:r>
    </w:p>
    <w:p w:rsidR="006D28E8" w:rsidRDefault="006D28E8" w:rsidP="00A36B98">
      <w:pPr>
        <w:tabs>
          <w:tab w:val="left" w:pos="5040"/>
        </w:tabs>
        <w:jc w:val="both"/>
        <w:rPr>
          <w:rFonts w:asciiTheme="minorHAnsi" w:hAnsiTheme="minorHAnsi" w:cstheme="minorHAnsi"/>
        </w:rPr>
      </w:pPr>
      <w:r>
        <w:rPr>
          <w:rFonts w:asciiTheme="minorHAnsi" w:hAnsiTheme="minorHAnsi" w:cstheme="minorHAnsi"/>
        </w:rPr>
        <w:t>Year</w:t>
      </w:r>
      <w:r w:rsidRPr="007242AA">
        <w:rPr>
          <w:rFonts w:asciiTheme="minorHAnsi" w:hAnsiTheme="minorHAnsi" w:cstheme="minorHAnsi"/>
        </w:rPr>
        <w:t>: First</w:t>
      </w:r>
      <w:bookmarkStart w:id="0" w:name="_GoBack"/>
      <w:bookmarkEnd w:id="0"/>
      <w:r>
        <w:rPr>
          <w:rFonts w:asciiTheme="minorHAnsi" w:hAnsiTheme="minorHAnsi" w:cstheme="minorHAnsi"/>
        </w:rPr>
        <w:tab/>
        <w:t>Total period: 150</w:t>
      </w:r>
    </w:p>
    <w:p w:rsidR="006D28E8" w:rsidRDefault="006D28E8" w:rsidP="00FE68C3">
      <w:pPr>
        <w:tabs>
          <w:tab w:val="left" w:pos="5040"/>
        </w:tabs>
        <w:jc w:val="both"/>
        <w:rPr>
          <w:rFonts w:asciiTheme="minorHAnsi" w:hAnsiTheme="minorHAnsi" w:cstheme="minorHAnsi"/>
        </w:rPr>
      </w:pPr>
      <w:r>
        <w:rPr>
          <w:rFonts w:asciiTheme="minorHAnsi" w:hAnsiTheme="minorHAnsi" w:cstheme="minorHAnsi"/>
        </w:rPr>
        <w:t>Periods per week: 6</w:t>
      </w:r>
      <w:r>
        <w:rPr>
          <w:rFonts w:asciiTheme="minorHAnsi" w:hAnsiTheme="minorHAnsi" w:cstheme="minorHAnsi"/>
        </w:rPr>
        <w:tab/>
        <w:t>Time per period: 45 minutes</w:t>
      </w:r>
    </w:p>
    <w:p w:rsidR="00A36B98" w:rsidRPr="007242AA" w:rsidRDefault="00BF55F7" w:rsidP="00A36B98">
      <w:pPr>
        <w:ind w:firstLine="720"/>
        <w:jc w:val="both"/>
        <w:rPr>
          <w:rFonts w:asciiTheme="minorHAnsi" w:hAnsiTheme="minorHAnsi" w:cstheme="minorHAnsi"/>
        </w:rPr>
      </w:pPr>
      <w:r>
        <w:rPr>
          <w:rFonts w:asciiTheme="minorHAnsi" w:hAnsiTheme="minorHAnsi" w:cstheme="minorHAnsi"/>
          <w:noProof/>
          <w:lang w:bidi="ne-NP"/>
        </w:rPr>
        <w:pict>
          <v:shapetype id="_x0000_t32" coordsize="21600,21600" o:spt="32" o:oned="t" path="m,l21600,21600e" filled="f">
            <v:path arrowok="t" fillok="f" o:connecttype="none"/>
            <o:lock v:ext="edit" shapetype="t"/>
          </v:shapetype>
          <v:shape id="AutoShape 2" o:spid="_x0000_s1026" type="#_x0000_t32" style="position:absolute;left:0;text-align:left;margin-left:-19.8pt;margin-top:5.85pt;width:475.8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LB4IgIAAD4EAAAOAAAAZHJzL2Uyb0RvYy54bWysU9uO2yAQfa/Uf0C8J77EyWatOKuVnfRl&#10;20ba7QcQwDaqDQhInKjqv3cgTrRpX6qqsoQHmDlzZs6wejr1HTpyY4WSBU6mMUZcUsWEbAr87W07&#10;WWJkHZGMdEryAp+5xU/rjx9Wg855qlrVMW4QgEibD7rArXM6jyJLW94TO1WaS7islemJg61pImbI&#10;AOh9F6VxvIgGZZg2inJr4bS6XOJ1wK9rTt3Xurbcoa7AwM2F1YR179dovSJ5Y4huBR1pkH9g0RMh&#10;IekNqiKOoIMRf0D1ghplVe2mVPWRqmtBeagBqkni36p5bYnmoRZojtW3Ntn/B0u/HHcGCQbaYSRJ&#10;DxI9H5wKmVHq2zNom4NXKXfGF0hP8lW/KPrdIqnKlsiGB+e3s4bYxEdEdyF+YzUk2Q+fFQMfAvih&#10;V6fa9B4SuoBOQZLzTRJ+cojC4SLO0sUClKNwt5jNAz7Jr6HaWPeJqx55o8DWGSKa1pVKSpBemSQk&#10;IscX6zwxkl8DfF6ptqLrwgR0Eg0FTpfzh3mIsKoTzN96P2uafdkZdCQwRLPUfyONOzejDpIFtJYT&#10;thltR0R3sSF7Jz0e1AZ8RusyJT8e48fNcrPMJlDuZpLFVTV53pbZZLFNHubVrCrLKvnpqSVZ3grG&#10;uPTsrhObZH83EePbuczabWZvfYju0UPDgOz1H0gHcb2el8nYK3bemavoMKTBeXxQ/hW834P9/tmv&#10;fwEAAP//AwBQSwMEFAAGAAgAAAAhAB4ROHjdAAAACQEAAA8AAABkcnMvZG93bnJldi54bWxMj81O&#10;wzAQhO9IfQdrK3FrnRQUkhCngkpw4kKKxNWNnR81Xke2m5q3Z3uC4858mp2p9tFMbNHOjxYFpNsE&#10;mMbWqhF7AV/Ht00OzAeJSk4WtYAf7WFfr+4qWSp7xU+9NKFnFIK+lAKGEOaSc98O2ki/tbNG8jrr&#10;jAx0up4rJ68Ubia+S5KMGzkifRjkrA+Dbs/NxQj4LrountuP5THaPDu+2kN4d40Q9+v48gws6Bj+&#10;YLjVp+pQU6eTvaDybBKweSgyQslIn4ARUKQ7Gne6CTnwuuL/F9S/AAAA//8DAFBLAQItABQABgAI&#10;AAAAIQC2gziS/gAAAOEBAAATAAAAAAAAAAAAAAAAAAAAAABbQ29udGVudF9UeXBlc10ueG1sUEsB&#10;Ai0AFAAGAAgAAAAhADj9If/WAAAAlAEAAAsAAAAAAAAAAAAAAAAALwEAAF9yZWxzLy5yZWxzUEsB&#10;Ai0AFAAGAAgAAAAhAHJEsHgiAgAAPgQAAA4AAAAAAAAAAAAAAAAALgIAAGRycy9lMm9Eb2MueG1s&#10;UEsBAi0AFAAGAAgAAAAhAB4ROHjdAAAACQEAAA8AAAAAAAAAAAAAAAAAfAQAAGRycy9kb3ducmV2&#10;LnhtbFBLBQYAAAAABAAEAPMAAACGBQAAAAA=&#10;" strokecolor="#323232" strokeweight="2.25pt"/>
        </w:pict>
      </w:r>
    </w:p>
    <w:p w:rsidR="00A36B98" w:rsidRPr="007242AA" w:rsidRDefault="00A36B98" w:rsidP="003F1060">
      <w:pPr>
        <w:numPr>
          <w:ilvl w:val="0"/>
          <w:numId w:val="28"/>
        </w:numPr>
        <w:jc w:val="both"/>
        <w:rPr>
          <w:rFonts w:asciiTheme="minorHAnsi" w:hAnsiTheme="minorHAnsi" w:cstheme="minorHAnsi"/>
          <w:b/>
        </w:rPr>
      </w:pPr>
      <w:r w:rsidRPr="007242AA">
        <w:rPr>
          <w:rFonts w:asciiTheme="minorHAnsi" w:hAnsiTheme="minorHAnsi" w:cstheme="minorHAnsi"/>
          <w:b/>
        </w:rPr>
        <w:t>Course Description</w:t>
      </w:r>
    </w:p>
    <w:p w:rsidR="006D28E8" w:rsidRDefault="00A36B98" w:rsidP="00C63F6A">
      <w:pPr>
        <w:jc w:val="both"/>
        <w:rPr>
          <w:rFonts w:asciiTheme="minorHAnsi" w:hAnsiTheme="minorHAnsi" w:cstheme="minorHAnsi"/>
        </w:rPr>
      </w:pPr>
      <w:r w:rsidRPr="007242AA">
        <w:rPr>
          <w:rFonts w:asciiTheme="minorHAnsi" w:hAnsiTheme="minorHAnsi" w:cstheme="minorHAnsi"/>
        </w:rPr>
        <w:t xml:space="preserve">This is a general </w:t>
      </w:r>
      <w:r w:rsidR="006A60D4">
        <w:rPr>
          <w:rFonts w:asciiTheme="minorHAnsi" w:hAnsiTheme="minorHAnsi" w:cstheme="minorHAnsi"/>
        </w:rPr>
        <w:t xml:space="preserve">English </w:t>
      </w:r>
      <w:r w:rsidRPr="007242AA">
        <w:rPr>
          <w:rFonts w:asciiTheme="minorHAnsi" w:hAnsiTheme="minorHAnsi" w:cstheme="minorHAnsi"/>
        </w:rPr>
        <w:t xml:space="preserve">course </w:t>
      </w:r>
      <w:r w:rsidR="00886B37" w:rsidRPr="007242AA">
        <w:rPr>
          <w:rFonts w:asciiTheme="minorHAnsi" w:hAnsiTheme="minorHAnsi" w:cstheme="minorHAnsi"/>
        </w:rPr>
        <w:t>designed to</w:t>
      </w:r>
      <w:r w:rsidRPr="007242AA">
        <w:rPr>
          <w:rFonts w:asciiTheme="minorHAnsi" w:hAnsiTheme="minorHAnsi" w:cstheme="minorHAnsi"/>
        </w:rPr>
        <w:t xml:space="preserve"> develop </w:t>
      </w:r>
      <w:r w:rsidR="006A60D4">
        <w:rPr>
          <w:rFonts w:asciiTheme="minorHAnsi" w:hAnsiTheme="minorHAnsi" w:cstheme="minorHAnsi"/>
        </w:rPr>
        <w:t xml:space="preserve">students’ </w:t>
      </w:r>
      <w:r w:rsidR="005B01F6" w:rsidRPr="007242AA">
        <w:rPr>
          <w:rFonts w:asciiTheme="minorHAnsi" w:hAnsiTheme="minorHAnsi" w:cstheme="minorHAnsi"/>
        </w:rPr>
        <w:t>proficiency in</w:t>
      </w:r>
      <w:r w:rsidR="005F6E03">
        <w:rPr>
          <w:rFonts w:asciiTheme="minorHAnsi" w:hAnsiTheme="minorHAnsi" w:cstheme="minorHAnsi"/>
        </w:rPr>
        <w:t xml:space="preserve"> </w:t>
      </w:r>
      <w:r w:rsidR="005B01F6" w:rsidRPr="007242AA">
        <w:rPr>
          <w:rFonts w:asciiTheme="minorHAnsi" w:hAnsiTheme="minorHAnsi" w:cstheme="minorHAnsi"/>
        </w:rPr>
        <w:t>grammar</w:t>
      </w:r>
      <w:r w:rsidR="00886B37" w:rsidRPr="007242AA">
        <w:rPr>
          <w:rFonts w:asciiTheme="minorHAnsi" w:hAnsiTheme="minorHAnsi" w:cstheme="minorHAnsi"/>
        </w:rPr>
        <w:t xml:space="preserve">, </w:t>
      </w:r>
      <w:r w:rsidR="00106F48">
        <w:rPr>
          <w:rFonts w:asciiTheme="minorHAnsi" w:hAnsiTheme="minorHAnsi" w:cstheme="minorHAnsi"/>
        </w:rPr>
        <w:t xml:space="preserve">vocabulary, </w:t>
      </w:r>
      <w:r w:rsidR="00886B37" w:rsidRPr="007242AA">
        <w:rPr>
          <w:rFonts w:asciiTheme="minorHAnsi" w:hAnsiTheme="minorHAnsi" w:cstheme="minorHAnsi"/>
        </w:rPr>
        <w:t>reading</w:t>
      </w:r>
      <w:r w:rsidR="005B01F6" w:rsidRPr="007242AA">
        <w:rPr>
          <w:rFonts w:asciiTheme="minorHAnsi" w:hAnsiTheme="minorHAnsi" w:cstheme="minorHAnsi"/>
        </w:rPr>
        <w:t xml:space="preserve"> and </w:t>
      </w:r>
      <w:r w:rsidR="008C566A">
        <w:rPr>
          <w:rFonts w:asciiTheme="minorHAnsi" w:hAnsiTheme="minorHAnsi" w:cstheme="minorHAnsi"/>
        </w:rPr>
        <w:t xml:space="preserve">academic </w:t>
      </w:r>
      <w:r w:rsidR="005B01F6" w:rsidRPr="007242AA">
        <w:rPr>
          <w:rFonts w:asciiTheme="minorHAnsi" w:hAnsiTheme="minorHAnsi" w:cstheme="minorHAnsi"/>
        </w:rPr>
        <w:t>writing</w:t>
      </w:r>
      <w:r w:rsidRPr="007242AA">
        <w:rPr>
          <w:rFonts w:asciiTheme="minorHAnsi" w:hAnsiTheme="minorHAnsi" w:cstheme="minorHAnsi"/>
        </w:rPr>
        <w:t xml:space="preserve">. </w:t>
      </w:r>
      <w:r w:rsidR="00106F48">
        <w:rPr>
          <w:rFonts w:asciiTheme="minorHAnsi" w:hAnsiTheme="minorHAnsi" w:cstheme="minorHAnsi"/>
        </w:rPr>
        <w:t xml:space="preserve">The grammar component includes elements ranging from tenses to transformation. </w:t>
      </w:r>
      <w:r w:rsidRPr="007242AA">
        <w:rPr>
          <w:rFonts w:asciiTheme="minorHAnsi" w:hAnsiTheme="minorHAnsi" w:cstheme="minorHAnsi"/>
        </w:rPr>
        <w:t>Vocabulary</w:t>
      </w:r>
      <w:r w:rsidR="00106F48">
        <w:rPr>
          <w:rFonts w:asciiTheme="minorHAnsi" w:hAnsiTheme="minorHAnsi" w:cstheme="minorHAnsi"/>
        </w:rPr>
        <w:t xml:space="preserve"> component</w:t>
      </w:r>
      <w:r w:rsidRPr="007242AA">
        <w:rPr>
          <w:rFonts w:asciiTheme="minorHAnsi" w:hAnsiTheme="minorHAnsi" w:cstheme="minorHAnsi"/>
        </w:rPr>
        <w:t xml:space="preserve"> covers words from different academic fields. The reading component deals with a wide </w:t>
      </w:r>
      <w:r w:rsidR="00DF7873">
        <w:rPr>
          <w:rFonts w:asciiTheme="minorHAnsi" w:hAnsiTheme="minorHAnsi" w:cstheme="minorHAnsi"/>
        </w:rPr>
        <w:t>range</w:t>
      </w:r>
      <w:r w:rsidRPr="007242AA">
        <w:rPr>
          <w:rFonts w:asciiTheme="minorHAnsi" w:hAnsiTheme="minorHAnsi" w:cstheme="minorHAnsi"/>
        </w:rPr>
        <w:t xml:space="preserve"> of carefully </w:t>
      </w:r>
      <w:r w:rsidR="00DF7873" w:rsidRPr="007242AA">
        <w:rPr>
          <w:rFonts w:asciiTheme="minorHAnsi" w:hAnsiTheme="minorHAnsi" w:cstheme="minorHAnsi"/>
        </w:rPr>
        <w:t>selected</w:t>
      </w:r>
      <w:r w:rsidR="005F6E03">
        <w:rPr>
          <w:rFonts w:asciiTheme="minorHAnsi" w:hAnsiTheme="minorHAnsi" w:cstheme="minorHAnsi"/>
        </w:rPr>
        <w:t xml:space="preserve"> </w:t>
      </w:r>
      <w:r w:rsidR="00DF7873" w:rsidRPr="007242AA">
        <w:rPr>
          <w:rFonts w:asciiTheme="minorHAnsi" w:hAnsiTheme="minorHAnsi" w:cstheme="minorHAnsi"/>
        </w:rPr>
        <w:t>authentic</w:t>
      </w:r>
      <w:r w:rsidR="00DF7873">
        <w:rPr>
          <w:rFonts w:asciiTheme="minorHAnsi" w:hAnsiTheme="minorHAnsi" w:cstheme="minorHAnsi"/>
        </w:rPr>
        <w:t xml:space="preserve"> texts</w:t>
      </w:r>
      <w:r w:rsidRPr="007242AA">
        <w:rPr>
          <w:rFonts w:asciiTheme="minorHAnsi" w:hAnsiTheme="minorHAnsi" w:cstheme="minorHAnsi"/>
        </w:rPr>
        <w:t xml:space="preserve"> on contemporary and critical issues</w:t>
      </w:r>
      <w:r w:rsidR="00DF7873">
        <w:rPr>
          <w:rFonts w:asciiTheme="minorHAnsi" w:hAnsiTheme="minorHAnsi" w:cstheme="minorHAnsi"/>
        </w:rPr>
        <w:t xml:space="preserve"> classified into various themes</w:t>
      </w:r>
      <w:r w:rsidRPr="007242AA">
        <w:rPr>
          <w:rFonts w:asciiTheme="minorHAnsi" w:hAnsiTheme="minorHAnsi" w:cstheme="minorHAnsi"/>
        </w:rPr>
        <w:t xml:space="preserve">. The writing </w:t>
      </w:r>
      <w:r w:rsidR="00106F48">
        <w:rPr>
          <w:rFonts w:asciiTheme="minorHAnsi" w:hAnsiTheme="minorHAnsi" w:cstheme="minorHAnsi"/>
        </w:rPr>
        <w:t>component</w:t>
      </w:r>
      <w:r w:rsidR="005F6E03">
        <w:rPr>
          <w:rFonts w:asciiTheme="minorHAnsi" w:hAnsiTheme="minorHAnsi" w:cstheme="minorHAnsi"/>
        </w:rPr>
        <w:t xml:space="preserve"> </w:t>
      </w:r>
      <w:r w:rsidR="006D28E8">
        <w:rPr>
          <w:rFonts w:asciiTheme="minorHAnsi" w:hAnsiTheme="minorHAnsi" w:cstheme="minorHAnsi"/>
        </w:rPr>
        <w:t xml:space="preserve">engages the students in the process of academic writing through guided activities. </w:t>
      </w:r>
    </w:p>
    <w:p w:rsidR="00A36B98" w:rsidRPr="007242AA" w:rsidRDefault="00A36B98" w:rsidP="00A36B98">
      <w:pPr>
        <w:jc w:val="both"/>
        <w:rPr>
          <w:rFonts w:asciiTheme="minorHAnsi" w:hAnsiTheme="minorHAnsi" w:cstheme="minorHAnsi"/>
        </w:rPr>
      </w:pPr>
    </w:p>
    <w:p w:rsidR="00A36B98" w:rsidRPr="007242AA" w:rsidRDefault="00A36B98" w:rsidP="003F1060">
      <w:pPr>
        <w:numPr>
          <w:ilvl w:val="0"/>
          <w:numId w:val="28"/>
        </w:numPr>
        <w:jc w:val="both"/>
        <w:rPr>
          <w:rFonts w:asciiTheme="minorHAnsi" w:hAnsiTheme="minorHAnsi" w:cstheme="minorHAnsi"/>
          <w:b/>
        </w:rPr>
      </w:pPr>
      <w:r w:rsidRPr="007242AA">
        <w:rPr>
          <w:rFonts w:asciiTheme="minorHAnsi" w:hAnsiTheme="minorHAnsi" w:cstheme="minorHAnsi"/>
          <w:b/>
        </w:rPr>
        <w:t>General Objectives</w:t>
      </w:r>
    </w:p>
    <w:p w:rsidR="00060ED6" w:rsidRPr="007242AA" w:rsidRDefault="00A36B98" w:rsidP="00A36B98">
      <w:pPr>
        <w:jc w:val="both"/>
        <w:rPr>
          <w:rFonts w:asciiTheme="minorHAnsi" w:hAnsiTheme="minorHAnsi" w:cstheme="minorHAnsi"/>
        </w:rPr>
      </w:pPr>
      <w:r w:rsidRPr="007242AA">
        <w:rPr>
          <w:rFonts w:asciiTheme="minorHAnsi" w:hAnsiTheme="minorHAnsi" w:cstheme="minorHAnsi"/>
        </w:rPr>
        <w:t>The general objectives of this course are as follows:</w:t>
      </w:r>
    </w:p>
    <w:p w:rsidR="00060ED6" w:rsidRPr="007242AA" w:rsidRDefault="00060ED6" w:rsidP="00D7253E">
      <w:pPr>
        <w:pStyle w:val="ListParagraph"/>
        <w:numPr>
          <w:ilvl w:val="0"/>
          <w:numId w:val="25"/>
        </w:numPr>
        <w:tabs>
          <w:tab w:val="clear" w:pos="720"/>
          <w:tab w:val="num" w:pos="450"/>
        </w:tabs>
        <w:ind w:left="450" w:hanging="180"/>
        <w:jc w:val="both"/>
        <w:rPr>
          <w:rFonts w:asciiTheme="minorHAnsi" w:hAnsiTheme="minorHAnsi" w:cstheme="minorHAnsi"/>
          <w:sz w:val="24"/>
          <w:szCs w:val="24"/>
        </w:rPr>
      </w:pPr>
      <w:r w:rsidRPr="007242AA">
        <w:rPr>
          <w:rFonts w:asciiTheme="minorHAnsi" w:hAnsiTheme="minorHAnsi" w:cstheme="minorHAnsi"/>
          <w:bCs/>
          <w:sz w:val="24"/>
          <w:szCs w:val="24"/>
        </w:rPr>
        <w:t xml:space="preserve">To help students </w:t>
      </w:r>
      <w:r w:rsidR="00F0326D">
        <w:rPr>
          <w:rFonts w:asciiTheme="minorHAnsi" w:hAnsiTheme="minorHAnsi" w:cstheme="minorHAnsi"/>
          <w:bCs/>
          <w:sz w:val="24"/>
          <w:szCs w:val="24"/>
        </w:rPr>
        <w:t>use</w:t>
      </w:r>
      <w:r w:rsidRPr="007242AA">
        <w:rPr>
          <w:rFonts w:asciiTheme="minorHAnsi" w:hAnsiTheme="minorHAnsi" w:cstheme="minorHAnsi"/>
          <w:bCs/>
          <w:sz w:val="24"/>
          <w:szCs w:val="24"/>
        </w:rPr>
        <w:t xml:space="preserve"> grammatically correct English</w:t>
      </w:r>
      <w:r w:rsidR="00505961">
        <w:rPr>
          <w:rFonts w:asciiTheme="minorHAnsi" w:hAnsiTheme="minorHAnsi" w:cstheme="minorHAnsi"/>
          <w:bCs/>
          <w:sz w:val="24"/>
          <w:szCs w:val="24"/>
        </w:rPr>
        <w:t>.</w:t>
      </w:r>
    </w:p>
    <w:p w:rsidR="00A36B98" w:rsidRPr="007242AA" w:rsidRDefault="00A36B98" w:rsidP="00D7253E">
      <w:pPr>
        <w:pStyle w:val="ListParagraph"/>
        <w:numPr>
          <w:ilvl w:val="0"/>
          <w:numId w:val="25"/>
        </w:numPr>
        <w:tabs>
          <w:tab w:val="clear" w:pos="720"/>
          <w:tab w:val="num" w:pos="450"/>
        </w:tabs>
        <w:spacing w:after="0"/>
        <w:ind w:left="450" w:hanging="180"/>
        <w:jc w:val="both"/>
        <w:rPr>
          <w:rFonts w:asciiTheme="minorHAnsi" w:hAnsiTheme="minorHAnsi" w:cstheme="minorHAnsi"/>
          <w:sz w:val="24"/>
          <w:szCs w:val="24"/>
        </w:rPr>
      </w:pPr>
      <w:r w:rsidRPr="007242AA">
        <w:rPr>
          <w:rFonts w:asciiTheme="minorHAnsi" w:hAnsiTheme="minorHAnsi" w:cstheme="minorHAnsi"/>
          <w:sz w:val="24"/>
          <w:szCs w:val="24"/>
        </w:rPr>
        <w:t>To expand students’ repertoire of general and academic vocabulary.</w:t>
      </w:r>
    </w:p>
    <w:p w:rsidR="00A36B98" w:rsidRPr="007242AA" w:rsidRDefault="00A36B98" w:rsidP="00D7253E">
      <w:pPr>
        <w:numPr>
          <w:ilvl w:val="0"/>
          <w:numId w:val="25"/>
        </w:numPr>
        <w:tabs>
          <w:tab w:val="clear" w:pos="720"/>
          <w:tab w:val="num" w:pos="450"/>
        </w:tabs>
        <w:ind w:left="450" w:hanging="180"/>
        <w:jc w:val="both"/>
        <w:rPr>
          <w:rFonts w:asciiTheme="minorHAnsi" w:hAnsiTheme="minorHAnsi" w:cstheme="minorHAnsi"/>
        </w:rPr>
      </w:pPr>
      <w:r w:rsidRPr="007242AA">
        <w:rPr>
          <w:rFonts w:asciiTheme="minorHAnsi" w:hAnsiTheme="minorHAnsi" w:cstheme="minorHAnsi"/>
        </w:rPr>
        <w:t>To develop students</w:t>
      </w:r>
      <w:r w:rsidR="00F0326D">
        <w:rPr>
          <w:rFonts w:asciiTheme="minorHAnsi" w:hAnsiTheme="minorHAnsi" w:cstheme="minorHAnsi"/>
        </w:rPr>
        <w:t>’</w:t>
      </w:r>
      <w:r w:rsidRPr="007242AA">
        <w:rPr>
          <w:rFonts w:asciiTheme="minorHAnsi" w:hAnsiTheme="minorHAnsi" w:cstheme="minorHAnsi"/>
        </w:rPr>
        <w:t xml:space="preserve"> ability to comprehend and interpret different kinds of written texts.</w:t>
      </w:r>
    </w:p>
    <w:p w:rsidR="00A36B98" w:rsidRDefault="00A36B98" w:rsidP="00D7253E">
      <w:pPr>
        <w:numPr>
          <w:ilvl w:val="0"/>
          <w:numId w:val="25"/>
        </w:numPr>
        <w:tabs>
          <w:tab w:val="clear" w:pos="720"/>
          <w:tab w:val="num" w:pos="450"/>
        </w:tabs>
        <w:ind w:left="450" w:hanging="180"/>
        <w:jc w:val="both"/>
        <w:rPr>
          <w:rFonts w:asciiTheme="minorHAnsi" w:hAnsiTheme="minorHAnsi" w:cstheme="minorHAnsi"/>
        </w:rPr>
      </w:pPr>
      <w:r w:rsidRPr="007242AA">
        <w:rPr>
          <w:rFonts w:asciiTheme="minorHAnsi" w:hAnsiTheme="minorHAnsi" w:cstheme="minorHAnsi"/>
        </w:rPr>
        <w:t xml:space="preserve">To </w:t>
      </w:r>
      <w:r w:rsidR="00C93DE7">
        <w:rPr>
          <w:rFonts w:asciiTheme="minorHAnsi" w:hAnsiTheme="minorHAnsi" w:cstheme="minorHAnsi"/>
        </w:rPr>
        <w:t xml:space="preserve">enable </w:t>
      </w:r>
      <w:r w:rsidR="00066912">
        <w:rPr>
          <w:rFonts w:asciiTheme="minorHAnsi" w:hAnsiTheme="minorHAnsi" w:cstheme="minorHAnsi"/>
        </w:rPr>
        <w:t>students</w:t>
      </w:r>
      <w:r w:rsidR="00C93DE7">
        <w:rPr>
          <w:rFonts w:asciiTheme="minorHAnsi" w:hAnsiTheme="minorHAnsi" w:cstheme="minorHAnsi"/>
        </w:rPr>
        <w:t xml:space="preserve"> to </w:t>
      </w:r>
      <w:r w:rsidR="000D4260">
        <w:rPr>
          <w:rFonts w:asciiTheme="minorHAnsi" w:hAnsiTheme="minorHAnsi" w:cstheme="minorHAnsi"/>
        </w:rPr>
        <w:t>compose different</w:t>
      </w:r>
      <w:r w:rsidRPr="007242AA">
        <w:rPr>
          <w:rFonts w:asciiTheme="minorHAnsi" w:hAnsiTheme="minorHAnsi" w:cstheme="minorHAnsi"/>
        </w:rPr>
        <w:t xml:space="preserve"> kinds of writing</w:t>
      </w:r>
      <w:r w:rsidR="00C93DE7">
        <w:rPr>
          <w:rFonts w:asciiTheme="minorHAnsi" w:hAnsiTheme="minorHAnsi" w:cstheme="minorHAnsi"/>
        </w:rPr>
        <w:t xml:space="preserve">s </w:t>
      </w:r>
      <w:r w:rsidRPr="007242AA">
        <w:rPr>
          <w:rFonts w:asciiTheme="minorHAnsi" w:hAnsiTheme="minorHAnsi" w:cstheme="minorHAnsi"/>
        </w:rPr>
        <w:t xml:space="preserve">for effective communication on matters of general and academic interests. </w:t>
      </w:r>
    </w:p>
    <w:p w:rsidR="008C566A" w:rsidRPr="007242AA" w:rsidRDefault="008C566A" w:rsidP="00D7253E">
      <w:pPr>
        <w:numPr>
          <w:ilvl w:val="0"/>
          <w:numId w:val="25"/>
        </w:numPr>
        <w:tabs>
          <w:tab w:val="clear" w:pos="720"/>
          <w:tab w:val="num" w:pos="450"/>
        </w:tabs>
        <w:ind w:left="450" w:hanging="180"/>
        <w:jc w:val="both"/>
        <w:rPr>
          <w:rFonts w:asciiTheme="minorHAnsi" w:hAnsiTheme="minorHAnsi" w:cstheme="minorHAnsi"/>
        </w:rPr>
      </w:pPr>
      <w:r>
        <w:rPr>
          <w:rFonts w:asciiTheme="minorHAnsi" w:hAnsiTheme="minorHAnsi" w:cstheme="minorHAnsi"/>
        </w:rPr>
        <w:t xml:space="preserve">To enhance students’ academic </w:t>
      </w:r>
      <w:r w:rsidR="00DF7873">
        <w:rPr>
          <w:rFonts w:asciiTheme="minorHAnsi" w:hAnsiTheme="minorHAnsi" w:cstheme="minorHAnsi"/>
        </w:rPr>
        <w:t xml:space="preserve">and creative </w:t>
      </w:r>
      <w:r>
        <w:rPr>
          <w:rFonts w:asciiTheme="minorHAnsi" w:hAnsiTheme="minorHAnsi" w:cstheme="minorHAnsi"/>
        </w:rPr>
        <w:t xml:space="preserve">writing skills. </w:t>
      </w:r>
    </w:p>
    <w:p w:rsidR="00A36B98" w:rsidRPr="007242AA" w:rsidRDefault="00A36B98" w:rsidP="00A36B98">
      <w:pPr>
        <w:jc w:val="both"/>
        <w:rPr>
          <w:rFonts w:asciiTheme="minorHAnsi" w:hAnsiTheme="minorHAnsi" w:cstheme="minorHAnsi"/>
          <w:b/>
        </w:rPr>
      </w:pPr>
    </w:p>
    <w:p w:rsidR="00A36B98" w:rsidRPr="007242AA" w:rsidRDefault="00A36B98" w:rsidP="003F1060">
      <w:pPr>
        <w:numPr>
          <w:ilvl w:val="0"/>
          <w:numId w:val="28"/>
        </w:numPr>
        <w:jc w:val="both"/>
        <w:rPr>
          <w:rFonts w:asciiTheme="minorHAnsi" w:hAnsiTheme="minorHAnsi" w:cstheme="minorHAnsi"/>
          <w:b/>
        </w:rPr>
      </w:pPr>
      <w:r w:rsidRPr="007242AA">
        <w:rPr>
          <w:rFonts w:asciiTheme="minorHAnsi" w:hAnsiTheme="minorHAnsi" w:cstheme="minorHAnsi"/>
          <w:b/>
        </w:rPr>
        <w:t>Specific Objectives and Contents</w:t>
      </w:r>
    </w:p>
    <w:tbl>
      <w:tblPr>
        <w:tblW w:w="9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5"/>
        <w:gridCol w:w="5005"/>
      </w:tblGrid>
      <w:tr w:rsidR="00A36B98" w:rsidRPr="007242AA" w:rsidTr="008B781F">
        <w:trPr>
          <w:trHeight w:val="141"/>
          <w:jc w:val="center"/>
        </w:trPr>
        <w:tc>
          <w:tcPr>
            <w:tcW w:w="4585" w:type="dxa"/>
            <w:tcBorders>
              <w:top w:val="single" w:sz="4" w:space="0" w:color="auto"/>
              <w:left w:val="single" w:sz="4" w:space="0" w:color="auto"/>
              <w:bottom w:val="single" w:sz="4" w:space="0" w:color="auto"/>
              <w:right w:val="single" w:sz="4" w:space="0" w:color="auto"/>
            </w:tcBorders>
            <w:hideMark/>
          </w:tcPr>
          <w:p w:rsidR="00A36B98" w:rsidRPr="007242AA" w:rsidRDefault="00A36B98" w:rsidP="006C6341">
            <w:pPr>
              <w:jc w:val="center"/>
              <w:rPr>
                <w:rFonts w:asciiTheme="minorHAnsi" w:hAnsiTheme="minorHAnsi" w:cstheme="minorHAnsi"/>
                <w:b/>
              </w:rPr>
            </w:pPr>
            <w:r w:rsidRPr="007242AA">
              <w:rPr>
                <w:rFonts w:asciiTheme="minorHAnsi" w:hAnsiTheme="minorHAnsi" w:cstheme="minorHAnsi"/>
                <w:b/>
              </w:rPr>
              <w:t>Specific Objectives</w:t>
            </w:r>
          </w:p>
        </w:tc>
        <w:tc>
          <w:tcPr>
            <w:tcW w:w="5005" w:type="dxa"/>
            <w:tcBorders>
              <w:top w:val="single" w:sz="4" w:space="0" w:color="auto"/>
              <w:left w:val="single" w:sz="4" w:space="0" w:color="auto"/>
              <w:bottom w:val="single" w:sz="4" w:space="0" w:color="auto"/>
              <w:right w:val="single" w:sz="4" w:space="0" w:color="auto"/>
            </w:tcBorders>
            <w:hideMark/>
          </w:tcPr>
          <w:p w:rsidR="00A36B98" w:rsidRPr="007242AA" w:rsidRDefault="00A36B98" w:rsidP="006C6341">
            <w:pPr>
              <w:jc w:val="center"/>
              <w:rPr>
                <w:rFonts w:asciiTheme="minorHAnsi" w:hAnsiTheme="minorHAnsi" w:cstheme="minorHAnsi"/>
                <w:b/>
              </w:rPr>
            </w:pPr>
            <w:r w:rsidRPr="007242AA">
              <w:rPr>
                <w:rFonts w:asciiTheme="minorHAnsi" w:hAnsiTheme="minorHAnsi" w:cstheme="minorHAnsi"/>
                <w:b/>
              </w:rPr>
              <w:t xml:space="preserve">Contents                                                          </w:t>
            </w:r>
          </w:p>
        </w:tc>
      </w:tr>
      <w:tr w:rsidR="00A36B98" w:rsidRPr="007242AA" w:rsidTr="008B781F">
        <w:trPr>
          <w:trHeight w:val="141"/>
          <w:jc w:val="center"/>
        </w:trPr>
        <w:tc>
          <w:tcPr>
            <w:tcW w:w="4585" w:type="dxa"/>
            <w:tcBorders>
              <w:top w:val="single" w:sz="4" w:space="0" w:color="auto"/>
              <w:left w:val="single" w:sz="4" w:space="0" w:color="auto"/>
              <w:bottom w:val="single" w:sz="4" w:space="0" w:color="auto"/>
              <w:right w:val="single" w:sz="4" w:space="0" w:color="auto"/>
            </w:tcBorders>
            <w:hideMark/>
          </w:tcPr>
          <w:p w:rsidR="00A36B98" w:rsidRPr="008B781F" w:rsidRDefault="00A36B98" w:rsidP="006C6341">
            <w:pPr>
              <w:pStyle w:val="ListParagraph"/>
              <w:numPr>
                <w:ilvl w:val="0"/>
                <w:numId w:val="1"/>
              </w:numPr>
              <w:spacing w:after="0" w:line="240" w:lineRule="auto"/>
              <w:ind w:left="180" w:hanging="180"/>
              <w:jc w:val="both"/>
              <w:rPr>
                <w:rFonts w:asciiTheme="minorHAnsi" w:hAnsiTheme="minorHAnsi" w:cstheme="minorHAnsi"/>
                <w:bCs/>
                <w:sz w:val="24"/>
                <w:szCs w:val="24"/>
              </w:rPr>
            </w:pPr>
            <w:r w:rsidRPr="008B781F">
              <w:rPr>
                <w:rFonts w:asciiTheme="minorHAnsi" w:hAnsiTheme="minorHAnsi" w:cstheme="minorHAnsi"/>
                <w:bCs/>
                <w:sz w:val="24"/>
                <w:szCs w:val="24"/>
              </w:rPr>
              <w:t>Make sen</w:t>
            </w:r>
            <w:r w:rsidR="007F1805" w:rsidRPr="008B781F">
              <w:rPr>
                <w:rFonts w:asciiTheme="minorHAnsi" w:hAnsiTheme="minorHAnsi" w:cstheme="minorHAnsi"/>
                <w:bCs/>
                <w:sz w:val="24"/>
                <w:szCs w:val="24"/>
              </w:rPr>
              <w:t>tences using appropriate tenses</w:t>
            </w:r>
            <w:r w:rsidR="008B781F" w:rsidRPr="008B781F">
              <w:rPr>
                <w:rFonts w:asciiTheme="minorHAnsi" w:hAnsiTheme="minorHAnsi" w:cstheme="minorHAnsi"/>
                <w:bCs/>
                <w:sz w:val="24"/>
                <w:szCs w:val="24"/>
              </w:rPr>
              <w:t xml:space="preserve"> and use </w:t>
            </w:r>
            <w:r w:rsidR="007F1805" w:rsidRPr="008B781F">
              <w:rPr>
                <w:rFonts w:asciiTheme="minorHAnsi" w:hAnsiTheme="minorHAnsi" w:cstheme="minorHAnsi"/>
                <w:bCs/>
                <w:sz w:val="24"/>
                <w:szCs w:val="24"/>
              </w:rPr>
              <w:t>modalscorrectly</w:t>
            </w:r>
          </w:p>
          <w:p w:rsidR="00A36B98" w:rsidRPr="007242AA" w:rsidRDefault="00A36B98" w:rsidP="006C6341">
            <w:pPr>
              <w:pStyle w:val="ListParagraph"/>
              <w:numPr>
                <w:ilvl w:val="0"/>
                <w:numId w:val="1"/>
              </w:numPr>
              <w:spacing w:after="0" w:line="240" w:lineRule="auto"/>
              <w:ind w:left="180" w:hanging="180"/>
              <w:jc w:val="both"/>
              <w:rPr>
                <w:rFonts w:asciiTheme="minorHAnsi" w:hAnsiTheme="minorHAnsi" w:cstheme="minorHAnsi"/>
                <w:bCs/>
                <w:sz w:val="24"/>
                <w:szCs w:val="24"/>
              </w:rPr>
            </w:pPr>
            <w:r w:rsidRPr="007242AA">
              <w:rPr>
                <w:rFonts w:asciiTheme="minorHAnsi" w:hAnsiTheme="minorHAnsi" w:cstheme="minorHAnsi"/>
                <w:bCs/>
                <w:sz w:val="24"/>
                <w:szCs w:val="24"/>
              </w:rPr>
              <w:t>Supply correct prepositions, adjectives and adverbs</w:t>
            </w:r>
          </w:p>
          <w:p w:rsidR="00A36B98" w:rsidRDefault="00DC5991" w:rsidP="00426E44">
            <w:pPr>
              <w:pStyle w:val="ListParagraph"/>
              <w:numPr>
                <w:ilvl w:val="0"/>
                <w:numId w:val="1"/>
              </w:numPr>
              <w:spacing w:after="0" w:line="240" w:lineRule="auto"/>
              <w:ind w:left="180" w:hanging="180"/>
              <w:jc w:val="both"/>
              <w:rPr>
                <w:rFonts w:asciiTheme="minorHAnsi" w:hAnsiTheme="minorHAnsi" w:cstheme="minorHAnsi"/>
                <w:bCs/>
                <w:sz w:val="24"/>
                <w:szCs w:val="24"/>
              </w:rPr>
            </w:pPr>
            <w:r>
              <w:rPr>
                <w:rFonts w:asciiTheme="minorHAnsi" w:hAnsiTheme="minorHAnsi" w:cstheme="minorHAnsi"/>
                <w:bCs/>
                <w:sz w:val="24"/>
                <w:szCs w:val="24"/>
              </w:rPr>
              <w:t>Apply</w:t>
            </w:r>
            <w:r w:rsidR="00A36B98" w:rsidRPr="007242AA">
              <w:rPr>
                <w:rFonts w:asciiTheme="minorHAnsi" w:hAnsiTheme="minorHAnsi" w:cstheme="minorHAnsi"/>
                <w:bCs/>
                <w:sz w:val="24"/>
                <w:szCs w:val="24"/>
              </w:rPr>
              <w:t xml:space="preserve"> conditionals in the given contexts</w:t>
            </w:r>
          </w:p>
          <w:p w:rsidR="00DC5991" w:rsidRPr="007242AA" w:rsidRDefault="00DC5991" w:rsidP="00426E44">
            <w:pPr>
              <w:pStyle w:val="ListParagraph"/>
              <w:numPr>
                <w:ilvl w:val="0"/>
                <w:numId w:val="1"/>
              </w:numPr>
              <w:spacing w:after="0" w:line="240" w:lineRule="auto"/>
              <w:ind w:left="180" w:hanging="180"/>
              <w:jc w:val="both"/>
              <w:rPr>
                <w:rFonts w:asciiTheme="minorHAnsi" w:hAnsiTheme="minorHAnsi" w:cstheme="minorHAnsi"/>
                <w:bCs/>
                <w:sz w:val="24"/>
                <w:szCs w:val="24"/>
              </w:rPr>
            </w:pPr>
            <w:r>
              <w:rPr>
                <w:rFonts w:asciiTheme="minorHAnsi" w:hAnsiTheme="minorHAnsi" w:cstheme="minorHAnsi"/>
                <w:bCs/>
                <w:sz w:val="24"/>
                <w:szCs w:val="24"/>
              </w:rPr>
              <w:t>Form words and sentences</w:t>
            </w:r>
          </w:p>
        </w:tc>
        <w:tc>
          <w:tcPr>
            <w:tcW w:w="5005" w:type="dxa"/>
            <w:tcBorders>
              <w:top w:val="single" w:sz="4" w:space="0" w:color="auto"/>
              <w:left w:val="single" w:sz="4" w:space="0" w:color="auto"/>
              <w:bottom w:val="single" w:sz="4" w:space="0" w:color="auto"/>
              <w:right w:val="single" w:sz="4" w:space="0" w:color="auto"/>
            </w:tcBorders>
            <w:hideMark/>
          </w:tcPr>
          <w:p w:rsidR="00A36B98" w:rsidRPr="007242AA" w:rsidRDefault="00A36B98" w:rsidP="00656435">
            <w:pPr>
              <w:jc w:val="both"/>
              <w:rPr>
                <w:rFonts w:asciiTheme="minorHAnsi" w:hAnsiTheme="minorHAnsi" w:cstheme="minorHAnsi"/>
                <w:b/>
                <w:lang w:bidi="ne-NP"/>
              </w:rPr>
            </w:pPr>
            <w:r w:rsidRPr="007242AA">
              <w:rPr>
                <w:rFonts w:asciiTheme="minorHAnsi" w:hAnsiTheme="minorHAnsi" w:cstheme="minorHAnsi"/>
                <w:b/>
                <w:lang w:bidi="ne-NP"/>
              </w:rPr>
              <w:t xml:space="preserve">Unit </w:t>
            </w:r>
            <w:r w:rsidR="00656435">
              <w:rPr>
                <w:rFonts w:asciiTheme="minorHAnsi" w:hAnsiTheme="minorHAnsi" w:cstheme="minorHAnsi"/>
                <w:b/>
                <w:lang w:bidi="ne-NP"/>
              </w:rPr>
              <w:t>I</w:t>
            </w:r>
            <w:r w:rsidRPr="007242AA">
              <w:rPr>
                <w:rFonts w:asciiTheme="minorHAnsi" w:hAnsiTheme="minorHAnsi" w:cstheme="minorHAnsi"/>
                <w:b/>
                <w:lang w:bidi="ne-NP"/>
              </w:rPr>
              <w:t xml:space="preserve">. Grammar                ( </w:t>
            </w:r>
            <w:r w:rsidR="00DF7873">
              <w:rPr>
                <w:rFonts w:asciiTheme="minorHAnsi" w:hAnsiTheme="minorHAnsi" w:cstheme="minorHAnsi"/>
                <w:b/>
                <w:lang w:bidi="ne-NP"/>
              </w:rPr>
              <w:t>3</w:t>
            </w:r>
            <w:r w:rsidR="00CE53FE">
              <w:rPr>
                <w:rFonts w:asciiTheme="minorHAnsi" w:hAnsiTheme="minorHAnsi" w:cstheme="minorHAnsi"/>
                <w:b/>
                <w:lang w:bidi="ne-NP"/>
              </w:rPr>
              <w:t>0</w:t>
            </w:r>
            <w:r w:rsidRPr="007242AA">
              <w:rPr>
                <w:rFonts w:asciiTheme="minorHAnsi" w:hAnsiTheme="minorHAnsi" w:cstheme="minorHAnsi"/>
                <w:b/>
                <w:lang w:bidi="ne-NP"/>
              </w:rPr>
              <w:t>)</w:t>
            </w:r>
          </w:p>
          <w:p w:rsidR="00A36B98" w:rsidRPr="008B781F" w:rsidRDefault="00A36B98" w:rsidP="006C6341">
            <w:pPr>
              <w:pStyle w:val="ListParagraph"/>
              <w:numPr>
                <w:ilvl w:val="1"/>
                <w:numId w:val="2"/>
              </w:numPr>
              <w:tabs>
                <w:tab w:val="left" w:pos="473"/>
              </w:tabs>
              <w:spacing w:after="0" w:line="240" w:lineRule="auto"/>
              <w:ind w:left="473" w:hanging="473"/>
              <w:jc w:val="both"/>
              <w:rPr>
                <w:rFonts w:asciiTheme="minorHAnsi" w:hAnsiTheme="minorHAnsi" w:cstheme="minorHAnsi"/>
                <w:bCs/>
                <w:sz w:val="24"/>
                <w:szCs w:val="24"/>
              </w:rPr>
            </w:pPr>
            <w:r w:rsidRPr="008B781F">
              <w:rPr>
                <w:rFonts w:asciiTheme="minorHAnsi" w:hAnsiTheme="minorHAnsi" w:cstheme="minorHAnsi"/>
                <w:bCs/>
                <w:sz w:val="24"/>
                <w:szCs w:val="24"/>
              </w:rPr>
              <w:t xml:space="preserve"> Tenses</w:t>
            </w:r>
            <w:r w:rsidR="008B781F" w:rsidRPr="008B781F">
              <w:rPr>
                <w:rFonts w:asciiTheme="minorHAnsi" w:hAnsiTheme="minorHAnsi" w:cstheme="minorHAnsi"/>
                <w:bCs/>
                <w:sz w:val="24"/>
                <w:szCs w:val="24"/>
              </w:rPr>
              <w:t xml:space="preserve"> and modals</w:t>
            </w:r>
          </w:p>
          <w:p w:rsidR="00A36B98" w:rsidRPr="007242AA" w:rsidRDefault="00426E44" w:rsidP="006C6341">
            <w:pPr>
              <w:pStyle w:val="ListParagraph"/>
              <w:numPr>
                <w:ilvl w:val="1"/>
                <w:numId w:val="2"/>
              </w:numPr>
              <w:tabs>
                <w:tab w:val="left" w:pos="473"/>
              </w:tabs>
              <w:spacing w:after="0" w:line="240" w:lineRule="auto"/>
              <w:ind w:left="473" w:hanging="473"/>
              <w:jc w:val="both"/>
              <w:rPr>
                <w:rFonts w:asciiTheme="minorHAnsi" w:hAnsiTheme="minorHAnsi" w:cstheme="minorHAnsi"/>
                <w:bCs/>
                <w:sz w:val="24"/>
                <w:szCs w:val="24"/>
              </w:rPr>
            </w:pPr>
            <w:r w:rsidRPr="007242AA">
              <w:rPr>
                <w:rFonts w:asciiTheme="minorHAnsi" w:hAnsiTheme="minorHAnsi" w:cstheme="minorHAnsi"/>
                <w:bCs/>
                <w:sz w:val="24"/>
                <w:szCs w:val="24"/>
              </w:rPr>
              <w:t>Questions, mult</w:t>
            </w:r>
            <w:r w:rsidR="00133710" w:rsidRPr="007242AA">
              <w:rPr>
                <w:rFonts w:asciiTheme="minorHAnsi" w:hAnsiTheme="minorHAnsi" w:cstheme="minorHAnsi"/>
                <w:bCs/>
                <w:sz w:val="24"/>
                <w:szCs w:val="24"/>
              </w:rPr>
              <w:t>i-</w:t>
            </w:r>
            <w:r w:rsidRPr="007242AA">
              <w:rPr>
                <w:rFonts w:asciiTheme="minorHAnsi" w:hAnsiTheme="minorHAnsi" w:cstheme="minorHAnsi"/>
                <w:bCs/>
                <w:sz w:val="24"/>
                <w:szCs w:val="24"/>
              </w:rPr>
              <w:t xml:space="preserve">words, verbs and verb </w:t>
            </w:r>
            <w:r w:rsidR="00133710" w:rsidRPr="007242AA">
              <w:rPr>
                <w:rFonts w:asciiTheme="minorHAnsi" w:hAnsiTheme="minorHAnsi" w:cstheme="minorHAnsi"/>
                <w:bCs/>
                <w:sz w:val="24"/>
                <w:szCs w:val="24"/>
              </w:rPr>
              <w:t>structures</w:t>
            </w:r>
          </w:p>
          <w:p w:rsidR="00A36B98" w:rsidRPr="007242AA" w:rsidRDefault="00426E44" w:rsidP="006C6341">
            <w:pPr>
              <w:pStyle w:val="ListParagraph"/>
              <w:numPr>
                <w:ilvl w:val="1"/>
                <w:numId w:val="2"/>
              </w:numPr>
              <w:tabs>
                <w:tab w:val="left" w:pos="473"/>
              </w:tabs>
              <w:spacing w:after="0" w:line="240" w:lineRule="auto"/>
              <w:ind w:left="473" w:hanging="473"/>
              <w:jc w:val="both"/>
              <w:rPr>
                <w:rFonts w:asciiTheme="minorHAnsi" w:hAnsiTheme="minorHAnsi" w:cstheme="minorHAnsi"/>
                <w:bCs/>
                <w:sz w:val="24"/>
                <w:szCs w:val="24"/>
              </w:rPr>
            </w:pPr>
            <w:r w:rsidRPr="007242AA">
              <w:rPr>
                <w:rFonts w:asciiTheme="minorHAnsi" w:hAnsiTheme="minorHAnsi" w:cstheme="minorHAnsi"/>
                <w:bCs/>
                <w:sz w:val="24"/>
                <w:szCs w:val="24"/>
              </w:rPr>
              <w:t>Determiners and p</w:t>
            </w:r>
            <w:r w:rsidR="00A36B98" w:rsidRPr="007242AA">
              <w:rPr>
                <w:rFonts w:asciiTheme="minorHAnsi" w:hAnsiTheme="minorHAnsi" w:cstheme="minorHAnsi"/>
                <w:bCs/>
                <w:sz w:val="24"/>
                <w:szCs w:val="24"/>
              </w:rPr>
              <w:t>repositions</w:t>
            </w:r>
          </w:p>
          <w:p w:rsidR="009D6EE8" w:rsidRDefault="00426E44" w:rsidP="006C6341">
            <w:pPr>
              <w:pStyle w:val="ListParagraph"/>
              <w:numPr>
                <w:ilvl w:val="1"/>
                <w:numId w:val="2"/>
              </w:numPr>
              <w:tabs>
                <w:tab w:val="left" w:pos="473"/>
              </w:tabs>
              <w:spacing w:after="0" w:line="240" w:lineRule="auto"/>
              <w:ind w:left="473" w:hanging="473"/>
              <w:jc w:val="both"/>
              <w:rPr>
                <w:rFonts w:asciiTheme="minorHAnsi" w:hAnsiTheme="minorHAnsi" w:cstheme="minorHAnsi"/>
                <w:bCs/>
                <w:sz w:val="24"/>
                <w:szCs w:val="24"/>
              </w:rPr>
            </w:pPr>
            <w:r w:rsidRPr="007242AA">
              <w:rPr>
                <w:rFonts w:asciiTheme="minorHAnsi" w:hAnsiTheme="minorHAnsi" w:cstheme="minorHAnsi"/>
                <w:bCs/>
                <w:sz w:val="24"/>
                <w:szCs w:val="24"/>
              </w:rPr>
              <w:t xml:space="preserve">Adjectives, adverbs, </w:t>
            </w:r>
          </w:p>
          <w:p w:rsidR="00A36B98" w:rsidRPr="007242AA" w:rsidRDefault="009D6EE8" w:rsidP="006C6341">
            <w:pPr>
              <w:pStyle w:val="ListParagraph"/>
              <w:numPr>
                <w:ilvl w:val="1"/>
                <w:numId w:val="2"/>
              </w:numPr>
              <w:tabs>
                <w:tab w:val="left" w:pos="473"/>
              </w:tabs>
              <w:spacing w:after="0" w:line="240" w:lineRule="auto"/>
              <w:ind w:left="473" w:hanging="473"/>
              <w:jc w:val="both"/>
              <w:rPr>
                <w:rFonts w:asciiTheme="minorHAnsi" w:hAnsiTheme="minorHAnsi" w:cstheme="minorHAnsi"/>
                <w:bCs/>
                <w:sz w:val="24"/>
                <w:szCs w:val="24"/>
              </w:rPr>
            </w:pPr>
            <w:r>
              <w:rPr>
                <w:rFonts w:asciiTheme="minorHAnsi" w:hAnsiTheme="minorHAnsi" w:cstheme="minorHAnsi"/>
                <w:bCs/>
                <w:sz w:val="24"/>
                <w:szCs w:val="24"/>
              </w:rPr>
              <w:t>P</w:t>
            </w:r>
            <w:r w:rsidR="00426E44" w:rsidRPr="007242AA">
              <w:rPr>
                <w:rFonts w:asciiTheme="minorHAnsi" w:hAnsiTheme="minorHAnsi" w:cstheme="minorHAnsi"/>
                <w:bCs/>
                <w:sz w:val="24"/>
                <w:szCs w:val="24"/>
              </w:rPr>
              <w:t>assive and conditionals</w:t>
            </w:r>
          </w:p>
          <w:p w:rsidR="00A36B98" w:rsidRPr="008B781F" w:rsidRDefault="00A36B98" w:rsidP="008B781F">
            <w:pPr>
              <w:pStyle w:val="ListParagraph"/>
              <w:numPr>
                <w:ilvl w:val="1"/>
                <w:numId w:val="2"/>
              </w:numPr>
              <w:tabs>
                <w:tab w:val="left" w:pos="473"/>
              </w:tabs>
              <w:spacing w:after="0" w:line="240" w:lineRule="auto"/>
              <w:ind w:left="473" w:hanging="473"/>
              <w:jc w:val="both"/>
              <w:rPr>
                <w:rFonts w:asciiTheme="minorHAnsi" w:hAnsiTheme="minorHAnsi" w:cstheme="minorHAnsi"/>
                <w:bCs/>
                <w:sz w:val="24"/>
                <w:szCs w:val="24"/>
              </w:rPr>
            </w:pPr>
            <w:r w:rsidRPr="007242AA">
              <w:rPr>
                <w:rFonts w:asciiTheme="minorHAnsi" w:hAnsiTheme="minorHAnsi" w:cstheme="minorHAnsi"/>
                <w:bCs/>
                <w:sz w:val="24"/>
                <w:szCs w:val="24"/>
              </w:rPr>
              <w:t xml:space="preserve"> Word </w:t>
            </w:r>
            <w:r w:rsidR="00133710" w:rsidRPr="007242AA">
              <w:rPr>
                <w:rFonts w:asciiTheme="minorHAnsi" w:hAnsiTheme="minorHAnsi" w:cstheme="minorHAnsi"/>
                <w:bCs/>
                <w:sz w:val="24"/>
                <w:szCs w:val="24"/>
              </w:rPr>
              <w:t>formation and</w:t>
            </w:r>
            <w:r w:rsidR="00426E44" w:rsidRPr="007242AA">
              <w:rPr>
                <w:rFonts w:asciiTheme="minorHAnsi" w:hAnsiTheme="minorHAnsi" w:cstheme="minorHAnsi"/>
                <w:bCs/>
                <w:sz w:val="24"/>
                <w:szCs w:val="24"/>
              </w:rPr>
              <w:t xml:space="preserve"> sentences</w:t>
            </w:r>
          </w:p>
        </w:tc>
      </w:tr>
      <w:tr w:rsidR="00A36B98" w:rsidRPr="007242AA" w:rsidTr="008B781F">
        <w:trPr>
          <w:trHeight w:val="1070"/>
          <w:jc w:val="center"/>
        </w:trPr>
        <w:tc>
          <w:tcPr>
            <w:tcW w:w="4585" w:type="dxa"/>
            <w:tcBorders>
              <w:top w:val="single" w:sz="4" w:space="0" w:color="auto"/>
              <w:left w:val="single" w:sz="4" w:space="0" w:color="auto"/>
              <w:bottom w:val="single" w:sz="4" w:space="0" w:color="auto"/>
              <w:right w:val="single" w:sz="4" w:space="0" w:color="auto"/>
            </w:tcBorders>
            <w:hideMark/>
          </w:tcPr>
          <w:p w:rsidR="00A36B98" w:rsidRPr="007242AA" w:rsidRDefault="00B47D1B" w:rsidP="00387B13">
            <w:pPr>
              <w:numPr>
                <w:ilvl w:val="0"/>
                <w:numId w:val="8"/>
              </w:numPr>
              <w:tabs>
                <w:tab w:val="num" w:pos="314"/>
              </w:tabs>
              <w:ind w:left="314" w:hanging="314"/>
              <w:jc w:val="both"/>
              <w:rPr>
                <w:rFonts w:asciiTheme="minorHAnsi" w:hAnsiTheme="minorHAnsi" w:cstheme="minorHAnsi"/>
              </w:rPr>
            </w:pPr>
            <w:r>
              <w:rPr>
                <w:rFonts w:asciiTheme="minorHAnsi" w:hAnsiTheme="minorHAnsi" w:cstheme="minorHAnsi"/>
              </w:rPr>
              <w:t>Extract</w:t>
            </w:r>
            <w:r w:rsidR="00A36B98" w:rsidRPr="007242AA">
              <w:rPr>
                <w:rFonts w:asciiTheme="minorHAnsi" w:hAnsiTheme="minorHAnsi" w:cstheme="minorHAnsi"/>
              </w:rPr>
              <w:t xml:space="preserve"> general idea</w:t>
            </w:r>
            <w:r w:rsidR="00387B13">
              <w:rPr>
                <w:rFonts w:asciiTheme="minorHAnsi" w:hAnsiTheme="minorHAnsi" w:cstheme="minorHAnsi"/>
              </w:rPr>
              <w:t xml:space="preserve"> from texts</w:t>
            </w:r>
            <w:r w:rsidR="00A36B98" w:rsidRPr="007242AA">
              <w:rPr>
                <w:rFonts w:asciiTheme="minorHAnsi" w:hAnsiTheme="minorHAnsi" w:cstheme="minorHAnsi"/>
              </w:rPr>
              <w:t>.</w:t>
            </w:r>
          </w:p>
          <w:p w:rsidR="00A36B98" w:rsidRPr="007242AA" w:rsidRDefault="00A36B98" w:rsidP="00A36B98">
            <w:pPr>
              <w:numPr>
                <w:ilvl w:val="0"/>
                <w:numId w:val="8"/>
              </w:numPr>
              <w:tabs>
                <w:tab w:val="num" w:pos="314"/>
              </w:tabs>
              <w:ind w:left="314" w:hanging="314"/>
              <w:jc w:val="both"/>
              <w:rPr>
                <w:rFonts w:asciiTheme="minorHAnsi" w:hAnsiTheme="minorHAnsi" w:cstheme="minorHAnsi"/>
              </w:rPr>
            </w:pPr>
            <w:r w:rsidRPr="007242AA">
              <w:rPr>
                <w:rFonts w:asciiTheme="minorHAnsi" w:hAnsiTheme="minorHAnsi" w:cstheme="minorHAnsi"/>
              </w:rPr>
              <w:t>Find specific information in the text.</w:t>
            </w:r>
          </w:p>
          <w:p w:rsidR="00A36B98" w:rsidRPr="007242AA" w:rsidRDefault="00387B13" w:rsidP="00387B13">
            <w:pPr>
              <w:numPr>
                <w:ilvl w:val="0"/>
                <w:numId w:val="8"/>
              </w:numPr>
              <w:tabs>
                <w:tab w:val="num" w:pos="314"/>
              </w:tabs>
              <w:ind w:left="314" w:hanging="314"/>
              <w:jc w:val="both"/>
              <w:rPr>
                <w:rFonts w:asciiTheme="minorHAnsi" w:hAnsiTheme="minorHAnsi" w:cstheme="minorHAnsi"/>
              </w:rPr>
            </w:pPr>
            <w:r>
              <w:rPr>
                <w:rFonts w:asciiTheme="minorHAnsi" w:hAnsiTheme="minorHAnsi" w:cstheme="minorHAnsi"/>
              </w:rPr>
              <w:t>Answer questions for the details in the given</w:t>
            </w:r>
            <w:r w:rsidR="00A36B98" w:rsidRPr="007242AA">
              <w:rPr>
                <w:rFonts w:asciiTheme="minorHAnsi" w:hAnsiTheme="minorHAnsi" w:cstheme="minorHAnsi"/>
              </w:rPr>
              <w:t xml:space="preserve"> text. </w:t>
            </w:r>
          </w:p>
          <w:p w:rsidR="00A36B98" w:rsidRPr="007242AA" w:rsidRDefault="00A36B98" w:rsidP="00A36B98">
            <w:pPr>
              <w:numPr>
                <w:ilvl w:val="0"/>
                <w:numId w:val="8"/>
              </w:numPr>
              <w:tabs>
                <w:tab w:val="num" w:pos="314"/>
              </w:tabs>
              <w:ind w:left="314" w:hanging="314"/>
              <w:jc w:val="both"/>
              <w:rPr>
                <w:rFonts w:asciiTheme="minorHAnsi" w:hAnsiTheme="minorHAnsi" w:cstheme="minorHAnsi"/>
              </w:rPr>
            </w:pPr>
            <w:r w:rsidRPr="007242AA">
              <w:rPr>
                <w:rFonts w:asciiTheme="minorHAnsi" w:hAnsiTheme="minorHAnsi" w:cstheme="minorHAnsi"/>
              </w:rPr>
              <w:t>Read and make notes of the important points.</w:t>
            </w:r>
          </w:p>
          <w:p w:rsidR="00A36B98" w:rsidRPr="007242AA" w:rsidRDefault="00A36B98" w:rsidP="00A36B98">
            <w:pPr>
              <w:numPr>
                <w:ilvl w:val="0"/>
                <w:numId w:val="8"/>
              </w:numPr>
              <w:tabs>
                <w:tab w:val="num" w:pos="314"/>
              </w:tabs>
              <w:ind w:left="314" w:hanging="314"/>
              <w:jc w:val="both"/>
              <w:rPr>
                <w:rFonts w:asciiTheme="minorHAnsi" w:hAnsiTheme="minorHAnsi" w:cstheme="minorHAnsi"/>
              </w:rPr>
            </w:pPr>
            <w:r w:rsidRPr="007242AA">
              <w:rPr>
                <w:rFonts w:asciiTheme="minorHAnsi" w:hAnsiTheme="minorHAnsi" w:cstheme="minorHAnsi"/>
              </w:rPr>
              <w:t>Draw inferences from varieties of reading texts.</w:t>
            </w:r>
          </w:p>
          <w:p w:rsidR="00A36B98" w:rsidRDefault="00A36B98" w:rsidP="00387B13">
            <w:pPr>
              <w:numPr>
                <w:ilvl w:val="0"/>
                <w:numId w:val="8"/>
              </w:numPr>
              <w:tabs>
                <w:tab w:val="num" w:pos="314"/>
              </w:tabs>
              <w:ind w:left="314" w:hanging="314"/>
              <w:jc w:val="both"/>
              <w:rPr>
                <w:rFonts w:asciiTheme="minorHAnsi" w:hAnsiTheme="minorHAnsi" w:cstheme="minorHAnsi"/>
              </w:rPr>
            </w:pPr>
            <w:r w:rsidRPr="007242AA">
              <w:rPr>
                <w:rFonts w:asciiTheme="minorHAnsi" w:hAnsiTheme="minorHAnsi" w:cstheme="minorHAnsi"/>
              </w:rPr>
              <w:t>Give opinions</w:t>
            </w:r>
            <w:r w:rsidR="00387B13">
              <w:rPr>
                <w:rFonts w:asciiTheme="minorHAnsi" w:hAnsiTheme="minorHAnsi" w:cstheme="minorHAnsi"/>
              </w:rPr>
              <w:t xml:space="preserve"> and </w:t>
            </w:r>
            <w:r w:rsidRPr="007242AA">
              <w:rPr>
                <w:rFonts w:asciiTheme="minorHAnsi" w:hAnsiTheme="minorHAnsi" w:cstheme="minorHAnsi"/>
              </w:rPr>
              <w:t>express attitudes.</w:t>
            </w:r>
          </w:p>
          <w:p w:rsidR="006B2FAB" w:rsidRPr="007242AA" w:rsidRDefault="006B2FAB" w:rsidP="00387B13">
            <w:pPr>
              <w:numPr>
                <w:ilvl w:val="0"/>
                <w:numId w:val="8"/>
              </w:numPr>
              <w:tabs>
                <w:tab w:val="num" w:pos="314"/>
              </w:tabs>
              <w:ind w:left="314" w:hanging="314"/>
              <w:jc w:val="both"/>
              <w:rPr>
                <w:rFonts w:asciiTheme="minorHAnsi" w:hAnsiTheme="minorHAnsi" w:cstheme="minorHAnsi"/>
              </w:rPr>
            </w:pPr>
            <w:r>
              <w:rPr>
                <w:rFonts w:asciiTheme="minorHAnsi" w:hAnsiTheme="minorHAnsi" w:cstheme="minorHAnsi"/>
              </w:rPr>
              <w:t>Solve problems and puzzles</w:t>
            </w:r>
          </w:p>
        </w:tc>
        <w:tc>
          <w:tcPr>
            <w:tcW w:w="5005" w:type="dxa"/>
            <w:tcBorders>
              <w:top w:val="single" w:sz="4" w:space="0" w:color="auto"/>
              <w:left w:val="single" w:sz="4" w:space="0" w:color="auto"/>
              <w:bottom w:val="single" w:sz="4" w:space="0" w:color="auto"/>
              <w:right w:val="single" w:sz="4" w:space="0" w:color="auto"/>
            </w:tcBorders>
            <w:hideMark/>
          </w:tcPr>
          <w:p w:rsidR="00A36B98" w:rsidRPr="007242AA" w:rsidRDefault="00A36B98" w:rsidP="001E7257">
            <w:pPr>
              <w:rPr>
                <w:rFonts w:asciiTheme="minorHAnsi" w:hAnsiTheme="minorHAnsi" w:cstheme="minorHAnsi"/>
                <w:b/>
              </w:rPr>
            </w:pPr>
            <w:r w:rsidRPr="007242AA">
              <w:rPr>
                <w:rFonts w:asciiTheme="minorHAnsi" w:hAnsiTheme="minorHAnsi" w:cstheme="minorHAnsi"/>
                <w:b/>
              </w:rPr>
              <w:t>Unit</w:t>
            </w:r>
            <w:r w:rsidR="005F6E03">
              <w:rPr>
                <w:rFonts w:asciiTheme="minorHAnsi" w:hAnsiTheme="minorHAnsi" w:cstheme="minorHAnsi"/>
                <w:b/>
              </w:rPr>
              <w:t xml:space="preserve"> </w:t>
            </w:r>
            <w:r w:rsidR="001E7257">
              <w:rPr>
                <w:rFonts w:asciiTheme="minorHAnsi" w:hAnsiTheme="minorHAnsi" w:cstheme="minorHAnsi"/>
                <w:b/>
              </w:rPr>
              <w:t>III</w:t>
            </w:r>
            <w:r w:rsidRPr="007242AA">
              <w:rPr>
                <w:rFonts w:asciiTheme="minorHAnsi" w:hAnsiTheme="minorHAnsi" w:cstheme="minorHAnsi"/>
                <w:b/>
              </w:rPr>
              <w:t xml:space="preserve">: Reading      </w:t>
            </w:r>
            <w:r w:rsidR="009F263B">
              <w:rPr>
                <w:rFonts w:asciiTheme="minorHAnsi" w:hAnsiTheme="minorHAnsi" w:cstheme="minorHAnsi"/>
                <w:b/>
              </w:rPr>
              <w:t>(</w:t>
            </w:r>
            <w:r w:rsidR="00060ED6" w:rsidRPr="007242AA">
              <w:rPr>
                <w:rFonts w:asciiTheme="minorHAnsi" w:hAnsiTheme="minorHAnsi" w:cstheme="minorHAnsi"/>
                <w:b/>
              </w:rPr>
              <w:t>5</w:t>
            </w:r>
            <w:r w:rsidR="00DF7873">
              <w:rPr>
                <w:rFonts w:asciiTheme="minorHAnsi" w:hAnsiTheme="minorHAnsi" w:cstheme="minorHAnsi"/>
                <w:b/>
              </w:rPr>
              <w:t>0</w:t>
            </w:r>
            <w:r w:rsidR="009F263B">
              <w:rPr>
                <w:rFonts w:asciiTheme="minorHAnsi" w:hAnsiTheme="minorHAnsi" w:cstheme="minorHAnsi"/>
                <w:b/>
              </w:rPr>
              <w:t>)</w:t>
            </w:r>
          </w:p>
          <w:p w:rsidR="00A36B98" w:rsidRPr="007242AA" w:rsidRDefault="007E3A0F" w:rsidP="006C6341">
            <w:pPr>
              <w:ind w:left="770" w:hanging="788"/>
              <w:jc w:val="both"/>
              <w:rPr>
                <w:rFonts w:asciiTheme="minorHAnsi" w:hAnsiTheme="minorHAnsi" w:cstheme="minorHAnsi"/>
              </w:rPr>
            </w:pPr>
            <w:r w:rsidRPr="007242AA">
              <w:rPr>
                <w:rFonts w:asciiTheme="minorHAnsi" w:hAnsiTheme="minorHAnsi" w:cstheme="minorHAnsi"/>
              </w:rPr>
              <w:t>3</w:t>
            </w:r>
            <w:r w:rsidR="00A36B98" w:rsidRPr="007242AA">
              <w:rPr>
                <w:rFonts w:asciiTheme="minorHAnsi" w:hAnsiTheme="minorHAnsi" w:cstheme="minorHAnsi"/>
              </w:rPr>
              <w:t xml:space="preserve">.1  Determining co-references </w:t>
            </w:r>
          </w:p>
          <w:p w:rsidR="00A36B98" w:rsidRPr="007242AA" w:rsidRDefault="007E3A0F" w:rsidP="006C6341">
            <w:pPr>
              <w:ind w:left="770" w:hanging="788"/>
              <w:jc w:val="both"/>
              <w:rPr>
                <w:rFonts w:asciiTheme="minorHAnsi" w:hAnsiTheme="minorHAnsi" w:cstheme="minorHAnsi"/>
              </w:rPr>
            </w:pPr>
            <w:r w:rsidRPr="007242AA">
              <w:rPr>
                <w:rFonts w:asciiTheme="minorHAnsi" w:hAnsiTheme="minorHAnsi" w:cstheme="minorHAnsi"/>
              </w:rPr>
              <w:t>3</w:t>
            </w:r>
            <w:r w:rsidR="00A36B98" w:rsidRPr="007242AA">
              <w:rPr>
                <w:rFonts w:asciiTheme="minorHAnsi" w:hAnsiTheme="minorHAnsi" w:cstheme="minorHAnsi"/>
              </w:rPr>
              <w:t xml:space="preserve">.2  Matching things </w:t>
            </w:r>
          </w:p>
          <w:p w:rsidR="00A36B98" w:rsidRPr="007242AA" w:rsidRDefault="007E3A0F" w:rsidP="006C6341">
            <w:pPr>
              <w:ind w:left="770" w:hanging="788"/>
              <w:jc w:val="both"/>
              <w:rPr>
                <w:rFonts w:asciiTheme="minorHAnsi" w:hAnsiTheme="minorHAnsi" w:cstheme="minorHAnsi"/>
              </w:rPr>
            </w:pPr>
            <w:r w:rsidRPr="007242AA">
              <w:rPr>
                <w:rFonts w:asciiTheme="minorHAnsi" w:hAnsiTheme="minorHAnsi" w:cstheme="minorHAnsi"/>
              </w:rPr>
              <w:t>3</w:t>
            </w:r>
            <w:r w:rsidR="00A36B98" w:rsidRPr="007242AA">
              <w:rPr>
                <w:rFonts w:asciiTheme="minorHAnsi" w:hAnsiTheme="minorHAnsi" w:cstheme="minorHAnsi"/>
              </w:rPr>
              <w:t xml:space="preserve">.3  Understanding instructions </w:t>
            </w:r>
          </w:p>
          <w:p w:rsidR="00A36B98" w:rsidRPr="007242AA" w:rsidRDefault="007E3A0F" w:rsidP="00D7253E">
            <w:pPr>
              <w:ind w:left="770" w:hanging="788"/>
              <w:jc w:val="both"/>
              <w:rPr>
                <w:rFonts w:asciiTheme="minorHAnsi" w:hAnsiTheme="minorHAnsi" w:cstheme="minorHAnsi"/>
              </w:rPr>
            </w:pPr>
            <w:r w:rsidRPr="007242AA">
              <w:rPr>
                <w:rFonts w:asciiTheme="minorHAnsi" w:hAnsiTheme="minorHAnsi" w:cstheme="minorHAnsi"/>
              </w:rPr>
              <w:t>3</w:t>
            </w:r>
            <w:r w:rsidR="00A36B98" w:rsidRPr="007242AA">
              <w:rPr>
                <w:rFonts w:asciiTheme="minorHAnsi" w:hAnsiTheme="minorHAnsi" w:cstheme="minorHAnsi"/>
              </w:rPr>
              <w:t xml:space="preserve">.4  Scanning: locating and extracting information </w:t>
            </w:r>
          </w:p>
          <w:p w:rsidR="00A36B98" w:rsidRPr="007242AA" w:rsidRDefault="007E3A0F" w:rsidP="00E42F55">
            <w:pPr>
              <w:ind w:left="421" w:hanging="439"/>
              <w:rPr>
                <w:rFonts w:asciiTheme="minorHAnsi" w:hAnsiTheme="minorHAnsi" w:cstheme="minorHAnsi"/>
              </w:rPr>
            </w:pPr>
            <w:r w:rsidRPr="007242AA">
              <w:rPr>
                <w:rFonts w:asciiTheme="minorHAnsi" w:hAnsiTheme="minorHAnsi" w:cstheme="minorHAnsi"/>
              </w:rPr>
              <w:t>3</w:t>
            </w:r>
            <w:r w:rsidR="00A36B98" w:rsidRPr="007242AA">
              <w:rPr>
                <w:rFonts w:asciiTheme="minorHAnsi" w:hAnsiTheme="minorHAnsi" w:cstheme="minorHAnsi"/>
              </w:rPr>
              <w:t>.</w:t>
            </w:r>
            <w:r w:rsidR="00D7253E">
              <w:rPr>
                <w:rFonts w:asciiTheme="minorHAnsi" w:hAnsiTheme="minorHAnsi" w:cstheme="minorHAnsi"/>
              </w:rPr>
              <w:t>5</w:t>
            </w:r>
            <w:r w:rsidR="00A36B98" w:rsidRPr="007242AA">
              <w:rPr>
                <w:rFonts w:asciiTheme="minorHAnsi" w:hAnsiTheme="minorHAnsi" w:cstheme="minorHAnsi"/>
              </w:rPr>
              <w:t xml:space="preserve">  Skimming: finding out main point and the central idea </w:t>
            </w:r>
          </w:p>
          <w:p w:rsidR="00A36B98" w:rsidRPr="007242AA" w:rsidRDefault="007E3A0F" w:rsidP="006C6341">
            <w:pPr>
              <w:ind w:left="770" w:hanging="788"/>
              <w:jc w:val="both"/>
              <w:rPr>
                <w:rFonts w:asciiTheme="minorHAnsi" w:hAnsiTheme="minorHAnsi" w:cstheme="minorHAnsi"/>
              </w:rPr>
            </w:pPr>
            <w:r w:rsidRPr="007242AA">
              <w:rPr>
                <w:rFonts w:asciiTheme="minorHAnsi" w:hAnsiTheme="minorHAnsi" w:cstheme="minorHAnsi"/>
              </w:rPr>
              <w:t>3</w:t>
            </w:r>
            <w:r w:rsidR="00A36B98" w:rsidRPr="007242AA">
              <w:rPr>
                <w:rFonts w:asciiTheme="minorHAnsi" w:hAnsiTheme="minorHAnsi" w:cstheme="minorHAnsi"/>
              </w:rPr>
              <w:t>.</w:t>
            </w:r>
            <w:r w:rsidR="00D7253E">
              <w:rPr>
                <w:rFonts w:asciiTheme="minorHAnsi" w:hAnsiTheme="minorHAnsi" w:cstheme="minorHAnsi"/>
              </w:rPr>
              <w:t>6</w:t>
            </w:r>
            <w:r w:rsidR="00A36B98" w:rsidRPr="007242AA">
              <w:rPr>
                <w:rFonts w:asciiTheme="minorHAnsi" w:hAnsiTheme="minorHAnsi" w:cstheme="minorHAnsi"/>
              </w:rPr>
              <w:t xml:space="preserve">  Drawing inferences and implications </w:t>
            </w:r>
          </w:p>
          <w:p w:rsidR="00A36B98" w:rsidRPr="007242AA" w:rsidRDefault="007E3A0F" w:rsidP="006C6341">
            <w:pPr>
              <w:ind w:left="770" w:hanging="788"/>
              <w:jc w:val="both"/>
              <w:rPr>
                <w:rFonts w:asciiTheme="minorHAnsi" w:hAnsiTheme="minorHAnsi" w:cstheme="minorHAnsi"/>
              </w:rPr>
            </w:pPr>
            <w:r w:rsidRPr="007242AA">
              <w:rPr>
                <w:rFonts w:asciiTheme="minorHAnsi" w:hAnsiTheme="minorHAnsi" w:cstheme="minorHAnsi"/>
              </w:rPr>
              <w:t>3</w:t>
            </w:r>
            <w:r w:rsidR="00A36B98" w:rsidRPr="007242AA">
              <w:rPr>
                <w:rFonts w:asciiTheme="minorHAnsi" w:hAnsiTheme="minorHAnsi" w:cstheme="minorHAnsi"/>
              </w:rPr>
              <w:t>.</w:t>
            </w:r>
            <w:r w:rsidR="00D7253E">
              <w:rPr>
                <w:rFonts w:asciiTheme="minorHAnsi" w:hAnsiTheme="minorHAnsi" w:cstheme="minorHAnsi"/>
              </w:rPr>
              <w:t>7</w:t>
            </w:r>
            <w:r w:rsidR="00A36B98" w:rsidRPr="007242AA">
              <w:rPr>
                <w:rFonts w:asciiTheme="minorHAnsi" w:hAnsiTheme="minorHAnsi" w:cstheme="minorHAnsi"/>
              </w:rPr>
              <w:t xml:space="preserve">  Assessing opinions and attitudes </w:t>
            </w:r>
          </w:p>
          <w:p w:rsidR="00A36B98" w:rsidRPr="007242AA" w:rsidRDefault="007E3A0F" w:rsidP="00D7253E">
            <w:pPr>
              <w:ind w:left="770" w:hanging="788"/>
              <w:jc w:val="both"/>
              <w:rPr>
                <w:rFonts w:asciiTheme="minorHAnsi" w:hAnsiTheme="minorHAnsi" w:cstheme="minorHAnsi"/>
              </w:rPr>
            </w:pPr>
            <w:r w:rsidRPr="007242AA">
              <w:rPr>
                <w:rFonts w:asciiTheme="minorHAnsi" w:hAnsiTheme="minorHAnsi" w:cstheme="minorHAnsi"/>
              </w:rPr>
              <w:t>3</w:t>
            </w:r>
            <w:r w:rsidR="00A36B98" w:rsidRPr="007242AA">
              <w:rPr>
                <w:rFonts w:asciiTheme="minorHAnsi" w:hAnsiTheme="minorHAnsi" w:cstheme="minorHAnsi"/>
              </w:rPr>
              <w:t>.</w:t>
            </w:r>
            <w:r w:rsidR="00D7253E">
              <w:rPr>
                <w:rFonts w:asciiTheme="minorHAnsi" w:hAnsiTheme="minorHAnsi" w:cstheme="minorHAnsi"/>
              </w:rPr>
              <w:t>8</w:t>
            </w:r>
            <w:r w:rsidR="00A36B98" w:rsidRPr="007242AA">
              <w:rPr>
                <w:rFonts w:asciiTheme="minorHAnsi" w:hAnsiTheme="minorHAnsi" w:cstheme="minorHAnsi"/>
              </w:rPr>
              <w:t xml:space="preserve">  Solving problems and puzzles</w:t>
            </w:r>
          </w:p>
        </w:tc>
      </w:tr>
      <w:tr w:rsidR="00A36B98" w:rsidRPr="007242AA" w:rsidTr="008B781F">
        <w:trPr>
          <w:trHeight w:val="3275"/>
          <w:jc w:val="center"/>
        </w:trPr>
        <w:tc>
          <w:tcPr>
            <w:tcW w:w="4585" w:type="dxa"/>
            <w:tcBorders>
              <w:top w:val="single" w:sz="4" w:space="0" w:color="auto"/>
              <w:left w:val="single" w:sz="4" w:space="0" w:color="auto"/>
              <w:bottom w:val="single" w:sz="4" w:space="0" w:color="auto"/>
              <w:right w:val="single" w:sz="4" w:space="0" w:color="auto"/>
            </w:tcBorders>
          </w:tcPr>
          <w:p w:rsidR="00A36B98" w:rsidRPr="007242AA" w:rsidRDefault="00A36B98" w:rsidP="00A36B98">
            <w:pPr>
              <w:numPr>
                <w:ilvl w:val="0"/>
                <w:numId w:val="8"/>
              </w:numPr>
              <w:tabs>
                <w:tab w:val="num" w:pos="314"/>
              </w:tabs>
              <w:ind w:left="314" w:hanging="314"/>
              <w:jc w:val="both"/>
              <w:rPr>
                <w:rFonts w:asciiTheme="minorHAnsi" w:hAnsiTheme="minorHAnsi" w:cstheme="minorHAnsi"/>
              </w:rPr>
            </w:pPr>
            <w:r w:rsidRPr="007242AA">
              <w:rPr>
                <w:rFonts w:asciiTheme="minorHAnsi" w:hAnsiTheme="minorHAnsi" w:cstheme="minorHAnsi"/>
              </w:rPr>
              <w:lastRenderedPageBreak/>
              <w:t>Rewrite given texts in different forms.</w:t>
            </w:r>
          </w:p>
          <w:p w:rsidR="00A36B98" w:rsidRPr="007242AA" w:rsidRDefault="00A36B98" w:rsidP="00A36B98">
            <w:pPr>
              <w:numPr>
                <w:ilvl w:val="0"/>
                <w:numId w:val="8"/>
              </w:numPr>
              <w:tabs>
                <w:tab w:val="num" w:pos="314"/>
              </w:tabs>
              <w:ind w:left="314" w:hanging="314"/>
              <w:jc w:val="both"/>
              <w:rPr>
                <w:rFonts w:asciiTheme="minorHAnsi" w:hAnsiTheme="minorHAnsi" w:cstheme="minorHAnsi"/>
              </w:rPr>
            </w:pPr>
            <w:r w:rsidRPr="007242AA">
              <w:rPr>
                <w:rFonts w:asciiTheme="minorHAnsi" w:hAnsiTheme="minorHAnsi" w:cstheme="minorHAnsi"/>
              </w:rPr>
              <w:t>Compose short and long texts in the given topics.</w:t>
            </w:r>
          </w:p>
          <w:p w:rsidR="00A36B98" w:rsidRDefault="00DE407D" w:rsidP="00DE407D">
            <w:pPr>
              <w:numPr>
                <w:ilvl w:val="0"/>
                <w:numId w:val="8"/>
              </w:numPr>
              <w:tabs>
                <w:tab w:val="num" w:pos="314"/>
              </w:tabs>
              <w:ind w:left="314" w:hanging="314"/>
              <w:jc w:val="both"/>
              <w:rPr>
                <w:rFonts w:asciiTheme="minorHAnsi" w:hAnsiTheme="minorHAnsi" w:cstheme="minorHAnsi"/>
              </w:rPr>
            </w:pPr>
            <w:r>
              <w:rPr>
                <w:rFonts w:asciiTheme="minorHAnsi" w:hAnsiTheme="minorHAnsi" w:cstheme="minorHAnsi"/>
              </w:rPr>
              <w:t xml:space="preserve">Maintain </w:t>
            </w:r>
            <w:r w:rsidRPr="007242AA">
              <w:rPr>
                <w:rFonts w:asciiTheme="minorHAnsi" w:hAnsiTheme="minorHAnsi" w:cstheme="minorHAnsi"/>
              </w:rPr>
              <w:t xml:space="preserve">coherence and cohesion </w:t>
            </w:r>
            <w:r>
              <w:rPr>
                <w:rFonts w:asciiTheme="minorHAnsi" w:hAnsiTheme="minorHAnsi" w:cstheme="minorHAnsi"/>
              </w:rPr>
              <w:t>in writing</w:t>
            </w:r>
            <w:r w:rsidR="00A36B98" w:rsidRPr="007242AA">
              <w:rPr>
                <w:rFonts w:asciiTheme="minorHAnsi" w:hAnsiTheme="minorHAnsi" w:cstheme="minorHAnsi"/>
              </w:rPr>
              <w:t>.</w:t>
            </w:r>
          </w:p>
          <w:p w:rsidR="00A36B98" w:rsidRPr="007242AA" w:rsidRDefault="00A36B98" w:rsidP="007072DB">
            <w:pPr>
              <w:numPr>
                <w:ilvl w:val="0"/>
                <w:numId w:val="8"/>
              </w:numPr>
              <w:tabs>
                <w:tab w:val="num" w:pos="314"/>
              </w:tabs>
              <w:ind w:left="314" w:hanging="314"/>
              <w:jc w:val="both"/>
              <w:rPr>
                <w:rFonts w:asciiTheme="minorHAnsi" w:hAnsiTheme="minorHAnsi" w:cstheme="minorHAnsi"/>
                <w:b/>
              </w:rPr>
            </w:pPr>
            <w:r w:rsidRPr="00DE407D">
              <w:rPr>
                <w:rFonts w:asciiTheme="minorHAnsi" w:hAnsiTheme="minorHAnsi" w:cstheme="minorHAnsi"/>
              </w:rPr>
              <w:t>Write le</w:t>
            </w:r>
            <w:r w:rsidR="00DE407D" w:rsidRPr="00DE407D">
              <w:rPr>
                <w:rFonts w:asciiTheme="minorHAnsi" w:hAnsiTheme="minorHAnsi" w:cstheme="minorHAnsi"/>
              </w:rPr>
              <w:t xml:space="preserve">tters, resumes, summaries, </w:t>
            </w:r>
            <w:r w:rsidRPr="00DE407D">
              <w:rPr>
                <w:rFonts w:asciiTheme="minorHAnsi" w:hAnsiTheme="minorHAnsi" w:cstheme="minorHAnsi"/>
              </w:rPr>
              <w:t>reports</w:t>
            </w:r>
            <w:r w:rsidR="007072DB" w:rsidRPr="00DE407D">
              <w:rPr>
                <w:rFonts w:asciiTheme="minorHAnsi" w:hAnsiTheme="minorHAnsi" w:cstheme="minorHAnsi"/>
              </w:rPr>
              <w:t xml:space="preserve"> and </w:t>
            </w:r>
            <w:r w:rsidR="00DE407D" w:rsidRPr="00DE407D">
              <w:rPr>
                <w:rFonts w:asciiTheme="minorHAnsi" w:hAnsiTheme="minorHAnsi" w:cstheme="minorHAnsi"/>
              </w:rPr>
              <w:t>news</w:t>
            </w:r>
            <w:r w:rsidR="007072DB">
              <w:rPr>
                <w:rFonts w:asciiTheme="minorHAnsi" w:hAnsiTheme="minorHAnsi" w:cstheme="minorHAnsi"/>
              </w:rPr>
              <w:t>.</w:t>
            </w:r>
          </w:p>
        </w:tc>
        <w:tc>
          <w:tcPr>
            <w:tcW w:w="5005" w:type="dxa"/>
            <w:tcBorders>
              <w:top w:val="single" w:sz="4" w:space="0" w:color="auto"/>
              <w:left w:val="single" w:sz="4" w:space="0" w:color="auto"/>
              <w:bottom w:val="single" w:sz="4" w:space="0" w:color="auto"/>
              <w:right w:val="single" w:sz="4" w:space="0" w:color="auto"/>
            </w:tcBorders>
            <w:hideMark/>
          </w:tcPr>
          <w:p w:rsidR="00A36B98" w:rsidRPr="007242AA" w:rsidRDefault="00A36B98" w:rsidP="0018501B">
            <w:pPr>
              <w:rPr>
                <w:rFonts w:asciiTheme="minorHAnsi" w:hAnsiTheme="minorHAnsi" w:cstheme="minorHAnsi"/>
                <w:b/>
              </w:rPr>
            </w:pPr>
            <w:r w:rsidRPr="007242AA">
              <w:rPr>
                <w:rFonts w:asciiTheme="minorHAnsi" w:hAnsiTheme="minorHAnsi" w:cstheme="minorHAnsi"/>
                <w:b/>
              </w:rPr>
              <w:t>Unit</w:t>
            </w:r>
            <w:r w:rsidR="005F6E03">
              <w:rPr>
                <w:rFonts w:asciiTheme="minorHAnsi" w:hAnsiTheme="minorHAnsi" w:cstheme="minorHAnsi"/>
                <w:b/>
              </w:rPr>
              <w:t xml:space="preserve"> </w:t>
            </w:r>
            <w:r w:rsidR="0018501B">
              <w:rPr>
                <w:rFonts w:asciiTheme="minorHAnsi" w:hAnsiTheme="minorHAnsi" w:cstheme="minorHAnsi"/>
                <w:b/>
              </w:rPr>
              <w:t>IV</w:t>
            </w:r>
            <w:r w:rsidRPr="007242AA">
              <w:rPr>
                <w:rFonts w:asciiTheme="minorHAnsi" w:hAnsiTheme="minorHAnsi" w:cstheme="minorHAnsi"/>
                <w:b/>
              </w:rPr>
              <w:t>:</w:t>
            </w:r>
            <w:r w:rsidR="00FB08BC">
              <w:rPr>
                <w:rFonts w:asciiTheme="minorHAnsi" w:hAnsiTheme="minorHAnsi" w:cstheme="minorHAnsi"/>
                <w:b/>
              </w:rPr>
              <w:t xml:space="preserve"> </w:t>
            </w:r>
            <w:r w:rsidRPr="007242AA">
              <w:rPr>
                <w:rFonts w:asciiTheme="minorHAnsi" w:hAnsiTheme="minorHAnsi" w:cstheme="minorHAnsi"/>
                <w:b/>
              </w:rPr>
              <w:t xml:space="preserve">Writing        </w:t>
            </w:r>
            <w:r w:rsidR="009F263B">
              <w:rPr>
                <w:rFonts w:asciiTheme="minorHAnsi" w:hAnsiTheme="minorHAnsi" w:cstheme="minorHAnsi"/>
                <w:b/>
              </w:rPr>
              <w:t>(</w:t>
            </w:r>
            <w:r w:rsidR="00DF7873">
              <w:rPr>
                <w:rFonts w:asciiTheme="minorHAnsi" w:hAnsiTheme="minorHAnsi" w:cstheme="minorHAnsi"/>
                <w:b/>
              </w:rPr>
              <w:t>30</w:t>
            </w:r>
            <w:r w:rsidR="009F263B">
              <w:rPr>
                <w:rFonts w:asciiTheme="minorHAnsi" w:hAnsiTheme="minorHAnsi" w:cstheme="minorHAnsi"/>
                <w:b/>
              </w:rPr>
              <w:t>)</w:t>
            </w:r>
          </w:p>
          <w:p w:rsidR="00A36B98" w:rsidRPr="007242AA" w:rsidRDefault="00060ED6" w:rsidP="00E42F55">
            <w:pPr>
              <w:ind w:left="421" w:hanging="421"/>
              <w:jc w:val="both"/>
              <w:rPr>
                <w:rFonts w:asciiTheme="minorHAnsi" w:hAnsiTheme="minorHAnsi" w:cstheme="minorHAnsi"/>
              </w:rPr>
            </w:pPr>
            <w:r w:rsidRPr="007242AA">
              <w:rPr>
                <w:rFonts w:asciiTheme="minorHAnsi" w:hAnsiTheme="minorHAnsi" w:cstheme="minorHAnsi"/>
              </w:rPr>
              <w:t>4</w:t>
            </w:r>
            <w:r w:rsidR="00A36B98" w:rsidRPr="007242AA">
              <w:rPr>
                <w:rFonts w:asciiTheme="minorHAnsi" w:hAnsiTheme="minorHAnsi" w:cstheme="minorHAnsi"/>
              </w:rPr>
              <w:t>.1 Rewriting: rephrasing, paraphrasing</w:t>
            </w:r>
          </w:p>
          <w:p w:rsidR="00A36B98" w:rsidRPr="007242AA" w:rsidRDefault="00060ED6" w:rsidP="00E42F55">
            <w:pPr>
              <w:ind w:left="421" w:hanging="421"/>
              <w:jc w:val="both"/>
              <w:rPr>
                <w:rFonts w:asciiTheme="minorHAnsi" w:hAnsiTheme="minorHAnsi" w:cstheme="minorHAnsi"/>
              </w:rPr>
            </w:pPr>
            <w:r w:rsidRPr="007242AA">
              <w:rPr>
                <w:rFonts w:asciiTheme="minorHAnsi" w:hAnsiTheme="minorHAnsi" w:cstheme="minorHAnsi"/>
              </w:rPr>
              <w:t>4</w:t>
            </w:r>
            <w:r w:rsidR="00A36B98" w:rsidRPr="007242AA">
              <w:rPr>
                <w:rFonts w:asciiTheme="minorHAnsi" w:hAnsiTheme="minorHAnsi" w:cstheme="minorHAnsi"/>
              </w:rPr>
              <w:t>.2 Parallel writing</w:t>
            </w:r>
          </w:p>
          <w:p w:rsidR="00A36B98" w:rsidRPr="007242AA" w:rsidRDefault="00060ED6" w:rsidP="00E42F55">
            <w:pPr>
              <w:ind w:left="421" w:hanging="421"/>
              <w:jc w:val="both"/>
              <w:rPr>
                <w:rFonts w:asciiTheme="minorHAnsi" w:hAnsiTheme="minorHAnsi" w:cstheme="minorHAnsi"/>
              </w:rPr>
            </w:pPr>
            <w:r w:rsidRPr="007242AA">
              <w:rPr>
                <w:rFonts w:asciiTheme="minorHAnsi" w:hAnsiTheme="minorHAnsi" w:cstheme="minorHAnsi"/>
              </w:rPr>
              <w:t>4</w:t>
            </w:r>
            <w:r w:rsidR="00A36B98" w:rsidRPr="007242AA">
              <w:rPr>
                <w:rFonts w:asciiTheme="minorHAnsi" w:hAnsiTheme="minorHAnsi" w:cstheme="minorHAnsi"/>
              </w:rPr>
              <w:t>.3 Completing a text</w:t>
            </w:r>
          </w:p>
          <w:p w:rsidR="00A36B98" w:rsidRPr="007242AA" w:rsidRDefault="00060ED6" w:rsidP="00E42F55">
            <w:pPr>
              <w:ind w:left="421" w:hanging="421"/>
              <w:jc w:val="both"/>
              <w:rPr>
                <w:rFonts w:asciiTheme="minorHAnsi" w:hAnsiTheme="minorHAnsi" w:cstheme="minorHAnsi"/>
              </w:rPr>
            </w:pPr>
            <w:r w:rsidRPr="007242AA">
              <w:rPr>
                <w:rFonts w:asciiTheme="minorHAnsi" w:hAnsiTheme="minorHAnsi" w:cstheme="minorHAnsi"/>
              </w:rPr>
              <w:t>4</w:t>
            </w:r>
            <w:r w:rsidR="00A36B98" w:rsidRPr="007242AA">
              <w:rPr>
                <w:rFonts w:asciiTheme="minorHAnsi" w:hAnsiTheme="minorHAnsi" w:cstheme="minorHAnsi"/>
              </w:rPr>
              <w:t>.4 Organizing a text: sequencing instructions, ordering information, connecting ideas</w:t>
            </w:r>
          </w:p>
          <w:p w:rsidR="00A36B98" w:rsidRPr="007242AA" w:rsidRDefault="00060ED6" w:rsidP="00E42F55">
            <w:pPr>
              <w:ind w:left="421" w:hanging="421"/>
              <w:jc w:val="both"/>
              <w:rPr>
                <w:rFonts w:asciiTheme="minorHAnsi" w:hAnsiTheme="minorHAnsi" w:cstheme="minorHAnsi"/>
              </w:rPr>
            </w:pPr>
            <w:r w:rsidRPr="007242AA">
              <w:rPr>
                <w:rFonts w:asciiTheme="minorHAnsi" w:hAnsiTheme="minorHAnsi" w:cstheme="minorHAnsi"/>
              </w:rPr>
              <w:t>4</w:t>
            </w:r>
            <w:r w:rsidR="00A36B98" w:rsidRPr="007242AA">
              <w:rPr>
                <w:rFonts w:asciiTheme="minorHAnsi" w:hAnsiTheme="minorHAnsi" w:cstheme="minorHAnsi"/>
              </w:rPr>
              <w:t xml:space="preserve">.5 </w:t>
            </w:r>
            <w:r w:rsidR="00426E44" w:rsidRPr="007242AA">
              <w:rPr>
                <w:rFonts w:asciiTheme="minorHAnsi" w:hAnsiTheme="minorHAnsi" w:cstheme="minorHAnsi"/>
              </w:rPr>
              <w:t>Writing summaries</w:t>
            </w:r>
          </w:p>
          <w:p w:rsidR="00A36B98" w:rsidRPr="007242AA" w:rsidRDefault="00060ED6" w:rsidP="00E42F55">
            <w:pPr>
              <w:ind w:left="421" w:hanging="421"/>
              <w:jc w:val="both"/>
              <w:rPr>
                <w:rFonts w:asciiTheme="minorHAnsi" w:hAnsiTheme="minorHAnsi" w:cstheme="minorHAnsi"/>
              </w:rPr>
            </w:pPr>
            <w:r w:rsidRPr="007242AA">
              <w:rPr>
                <w:rFonts w:asciiTheme="minorHAnsi" w:hAnsiTheme="minorHAnsi" w:cstheme="minorHAnsi"/>
              </w:rPr>
              <w:t>4</w:t>
            </w:r>
            <w:r w:rsidR="00A36B98" w:rsidRPr="007242AA">
              <w:rPr>
                <w:rFonts w:asciiTheme="minorHAnsi" w:hAnsiTheme="minorHAnsi" w:cstheme="minorHAnsi"/>
              </w:rPr>
              <w:t xml:space="preserve">.6 </w:t>
            </w:r>
            <w:r w:rsidR="00955B0C" w:rsidRPr="007242AA">
              <w:rPr>
                <w:rFonts w:asciiTheme="minorHAnsi" w:hAnsiTheme="minorHAnsi" w:cstheme="minorHAnsi"/>
              </w:rPr>
              <w:t>W</w:t>
            </w:r>
            <w:r w:rsidR="00A623BE">
              <w:rPr>
                <w:rFonts w:asciiTheme="minorHAnsi" w:hAnsiTheme="minorHAnsi" w:cstheme="minorHAnsi"/>
              </w:rPr>
              <w:t xml:space="preserve">riting </w:t>
            </w:r>
            <w:r w:rsidR="007072DB">
              <w:rPr>
                <w:rFonts w:asciiTheme="minorHAnsi" w:hAnsiTheme="minorHAnsi" w:cstheme="minorHAnsi"/>
              </w:rPr>
              <w:t xml:space="preserve">personal and official </w:t>
            </w:r>
            <w:r w:rsidR="00A623BE">
              <w:rPr>
                <w:rFonts w:asciiTheme="minorHAnsi" w:hAnsiTheme="minorHAnsi" w:cstheme="minorHAnsi"/>
              </w:rPr>
              <w:t>letters</w:t>
            </w:r>
          </w:p>
          <w:p w:rsidR="00A36B98" w:rsidRPr="007242AA" w:rsidRDefault="00060ED6" w:rsidP="00E42F55">
            <w:pPr>
              <w:ind w:left="421" w:hanging="421"/>
              <w:jc w:val="both"/>
              <w:rPr>
                <w:rFonts w:asciiTheme="minorHAnsi" w:hAnsiTheme="minorHAnsi" w:cstheme="minorHAnsi"/>
              </w:rPr>
            </w:pPr>
            <w:r w:rsidRPr="007242AA">
              <w:rPr>
                <w:rFonts w:asciiTheme="minorHAnsi" w:hAnsiTheme="minorHAnsi" w:cstheme="minorHAnsi"/>
              </w:rPr>
              <w:t>4</w:t>
            </w:r>
            <w:r w:rsidR="00A36B98" w:rsidRPr="007242AA">
              <w:rPr>
                <w:rFonts w:asciiTheme="minorHAnsi" w:hAnsiTheme="minorHAnsi" w:cstheme="minorHAnsi"/>
              </w:rPr>
              <w:t xml:space="preserve">.7 </w:t>
            </w:r>
            <w:r w:rsidR="00955B0C" w:rsidRPr="007242AA">
              <w:rPr>
                <w:rFonts w:asciiTheme="minorHAnsi" w:hAnsiTheme="minorHAnsi" w:cstheme="minorHAnsi"/>
              </w:rPr>
              <w:t>W</w:t>
            </w:r>
            <w:r w:rsidR="00426E44" w:rsidRPr="007242AA">
              <w:rPr>
                <w:rFonts w:asciiTheme="minorHAnsi" w:hAnsiTheme="minorHAnsi" w:cstheme="minorHAnsi"/>
              </w:rPr>
              <w:t>riting curriculum vitae (resume)</w:t>
            </w:r>
            <w:r w:rsidR="007072DB">
              <w:rPr>
                <w:rFonts w:asciiTheme="minorHAnsi" w:hAnsiTheme="minorHAnsi" w:cstheme="minorHAnsi"/>
              </w:rPr>
              <w:t xml:space="preserve"> and job application</w:t>
            </w:r>
          </w:p>
          <w:p w:rsidR="00A36B98" w:rsidRPr="007072DB" w:rsidRDefault="00060ED6" w:rsidP="007072DB">
            <w:pPr>
              <w:ind w:left="421" w:hanging="421"/>
              <w:jc w:val="both"/>
              <w:rPr>
                <w:rFonts w:asciiTheme="minorHAnsi" w:hAnsiTheme="minorHAnsi" w:cstheme="minorHAnsi"/>
              </w:rPr>
            </w:pPr>
            <w:r w:rsidRPr="007242AA">
              <w:rPr>
                <w:rFonts w:asciiTheme="minorHAnsi" w:hAnsiTheme="minorHAnsi" w:cstheme="minorHAnsi"/>
              </w:rPr>
              <w:t>4</w:t>
            </w:r>
            <w:r w:rsidR="00A36B98" w:rsidRPr="007242AA">
              <w:rPr>
                <w:rFonts w:asciiTheme="minorHAnsi" w:hAnsiTheme="minorHAnsi" w:cstheme="minorHAnsi"/>
              </w:rPr>
              <w:t xml:space="preserve">.8 </w:t>
            </w:r>
            <w:r w:rsidR="00955B0C" w:rsidRPr="007242AA">
              <w:rPr>
                <w:rFonts w:asciiTheme="minorHAnsi" w:hAnsiTheme="minorHAnsi" w:cstheme="minorHAnsi"/>
              </w:rPr>
              <w:t>W</w:t>
            </w:r>
            <w:r w:rsidR="00426E44" w:rsidRPr="007242AA">
              <w:rPr>
                <w:rFonts w:asciiTheme="minorHAnsi" w:hAnsiTheme="minorHAnsi" w:cstheme="minorHAnsi"/>
              </w:rPr>
              <w:t>riting reports</w:t>
            </w:r>
            <w:r w:rsidR="00955B0C" w:rsidRPr="007242AA">
              <w:rPr>
                <w:rFonts w:asciiTheme="minorHAnsi" w:hAnsiTheme="minorHAnsi" w:cstheme="minorHAnsi"/>
              </w:rPr>
              <w:t>: events and news</w:t>
            </w:r>
          </w:p>
        </w:tc>
      </w:tr>
      <w:tr w:rsidR="00633D01" w:rsidRPr="007242AA" w:rsidTr="008B781F">
        <w:trPr>
          <w:trHeight w:val="2510"/>
          <w:jc w:val="center"/>
        </w:trPr>
        <w:tc>
          <w:tcPr>
            <w:tcW w:w="4585" w:type="dxa"/>
            <w:tcBorders>
              <w:top w:val="single" w:sz="4" w:space="0" w:color="auto"/>
              <w:left w:val="single" w:sz="4" w:space="0" w:color="auto"/>
              <w:bottom w:val="single" w:sz="4" w:space="0" w:color="auto"/>
              <w:right w:val="single" w:sz="4" w:space="0" w:color="auto"/>
            </w:tcBorders>
          </w:tcPr>
          <w:p w:rsidR="00633D01" w:rsidRPr="005D6A6C" w:rsidRDefault="00633D01" w:rsidP="00633D01">
            <w:pPr>
              <w:numPr>
                <w:ilvl w:val="0"/>
                <w:numId w:val="27"/>
              </w:numPr>
              <w:tabs>
                <w:tab w:val="clear" w:pos="720"/>
                <w:tab w:val="num" w:pos="314"/>
              </w:tabs>
              <w:ind w:left="314" w:hanging="314"/>
              <w:jc w:val="both"/>
              <w:rPr>
                <w:rFonts w:asciiTheme="minorHAnsi" w:hAnsiTheme="minorHAnsi" w:cstheme="minorHAnsi"/>
              </w:rPr>
            </w:pPr>
            <w:r w:rsidRPr="005D6A6C">
              <w:rPr>
                <w:rFonts w:asciiTheme="minorHAnsi" w:hAnsiTheme="minorHAnsi" w:cstheme="minorHAnsi"/>
              </w:rPr>
              <w:t>List the points from research for writing</w:t>
            </w:r>
          </w:p>
          <w:p w:rsidR="00633D01" w:rsidRPr="005D6A6C" w:rsidRDefault="00633D01" w:rsidP="00633D01">
            <w:pPr>
              <w:numPr>
                <w:ilvl w:val="0"/>
                <w:numId w:val="27"/>
              </w:numPr>
              <w:tabs>
                <w:tab w:val="clear" w:pos="720"/>
                <w:tab w:val="num" w:pos="314"/>
              </w:tabs>
              <w:ind w:left="314" w:hanging="314"/>
              <w:jc w:val="both"/>
              <w:rPr>
                <w:rFonts w:asciiTheme="minorHAnsi" w:hAnsiTheme="minorHAnsi" w:cstheme="minorHAnsi"/>
              </w:rPr>
            </w:pPr>
            <w:r w:rsidRPr="005D6A6C">
              <w:rPr>
                <w:rFonts w:asciiTheme="minorHAnsi" w:hAnsiTheme="minorHAnsi" w:cstheme="minorHAnsi"/>
              </w:rPr>
              <w:t>Write various essays using academic English</w:t>
            </w:r>
          </w:p>
          <w:p w:rsidR="00633D01" w:rsidRPr="005D6A6C" w:rsidRDefault="00633D01" w:rsidP="00633D01">
            <w:pPr>
              <w:numPr>
                <w:ilvl w:val="0"/>
                <w:numId w:val="27"/>
              </w:numPr>
              <w:tabs>
                <w:tab w:val="clear" w:pos="720"/>
                <w:tab w:val="num" w:pos="314"/>
              </w:tabs>
              <w:ind w:left="314" w:hanging="314"/>
              <w:jc w:val="both"/>
              <w:rPr>
                <w:rFonts w:asciiTheme="minorHAnsi" w:hAnsiTheme="minorHAnsi" w:cstheme="minorHAnsi"/>
              </w:rPr>
            </w:pPr>
            <w:r w:rsidRPr="005D6A6C">
              <w:rPr>
                <w:rFonts w:asciiTheme="minorHAnsi" w:hAnsiTheme="minorHAnsi" w:cstheme="minorHAnsi"/>
              </w:rPr>
              <w:t>Write with proper citation</w:t>
            </w:r>
          </w:p>
          <w:p w:rsidR="00633D01" w:rsidRPr="005D6A6C" w:rsidRDefault="00633D01" w:rsidP="00633D01">
            <w:pPr>
              <w:numPr>
                <w:ilvl w:val="0"/>
                <w:numId w:val="27"/>
              </w:numPr>
              <w:tabs>
                <w:tab w:val="clear" w:pos="720"/>
                <w:tab w:val="num" w:pos="314"/>
              </w:tabs>
              <w:ind w:left="314" w:hanging="314"/>
              <w:jc w:val="both"/>
              <w:rPr>
                <w:rFonts w:asciiTheme="minorHAnsi" w:hAnsiTheme="minorHAnsi" w:cstheme="minorHAnsi"/>
              </w:rPr>
            </w:pPr>
            <w:r w:rsidRPr="005D6A6C">
              <w:rPr>
                <w:rFonts w:asciiTheme="minorHAnsi" w:hAnsiTheme="minorHAnsi" w:cstheme="minorHAnsi"/>
              </w:rPr>
              <w:t xml:space="preserve">Avoid plagiarism in writing </w:t>
            </w:r>
          </w:p>
        </w:tc>
        <w:tc>
          <w:tcPr>
            <w:tcW w:w="5005" w:type="dxa"/>
            <w:tcBorders>
              <w:top w:val="single" w:sz="4" w:space="0" w:color="auto"/>
              <w:left w:val="single" w:sz="4" w:space="0" w:color="auto"/>
              <w:bottom w:val="single" w:sz="4" w:space="0" w:color="auto"/>
              <w:right w:val="single" w:sz="4" w:space="0" w:color="auto"/>
            </w:tcBorders>
          </w:tcPr>
          <w:p w:rsidR="00633D01" w:rsidRPr="005D6A6C" w:rsidRDefault="00633D01" w:rsidP="00633D01">
            <w:pPr>
              <w:jc w:val="both"/>
              <w:rPr>
                <w:rFonts w:asciiTheme="minorHAnsi" w:hAnsiTheme="minorHAnsi" w:cstheme="minorHAnsi"/>
                <w:b/>
              </w:rPr>
            </w:pPr>
            <w:r w:rsidRPr="005D6A6C">
              <w:rPr>
                <w:rFonts w:asciiTheme="minorHAnsi" w:hAnsiTheme="minorHAnsi" w:cstheme="minorHAnsi"/>
                <w:b/>
              </w:rPr>
              <w:t>Unit IV: Academic Writing            (</w:t>
            </w:r>
            <w:r w:rsidR="00DF7873">
              <w:rPr>
                <w:rFonts w:asciiTheme="minorHAnsi" w:hAnsiTheme="minorHAnsi" w:cstheme="minorHAnsi"/>
                <w:b/>
              </w:rPr>
              <w:t>4</w:t>
            </w:r>
            <w:r w:rsidR="00CE53FE">
              <w:rPr>
                <w:rFonts w:asciiTheme="minorHAnsi" w:hAnsiTheme="minorHAnsi" w:cstheme="minorHAnsi"/>
                <w:b/>
              </w:rPr>
              <w:t>0</w:t>
            </w:r>
            <w:r w:rsidRPr="005D6A6C">
              <w:rPr>
                <w:rFonts w:asciiTheme="minorHAnsi" w:hAnsiTheme="minorHAnsi" w:cstheme="minorHAnsi"/>
                <w:b/>
              </w:rPr>
              <w:t>)</w:t>
            </w:r>
          </w:p>
          <w:p w:rsidR="00633D01" w:rsidRPr="005D6A6C" w:rsidRDefault="00633D01" w:rsidP="00633D01">
            <w:pPr>
              <w:numPr>
                <w:ilvl w:val="1"/>
                <w:numId w:val="26"/>
              </w:numPr>
              <w:tabs>
                <w:tab w:val="clear" w:pos="882"/>
                <w:tab w:val="left" w:pos="432"/>
                <w:tab w:val="num" w:pos="702"/>
              </w:tabs>
              <w:ind w:left="432" w:hanging="450"/>
              <w:jc w:val="both"/>
              <w:rPr>
                <w:rFonts w:asciiTheme="minorHAnsi" w:hAnsiTheme="minorHAnsi" w:cstheme="minorHAnsi"/>
              </w:rPr>
            </w:pPr>
            <w:r w:rsidRPr="005D6A6C">
              <w:rPr>
                <w:rFonts w:asciiTheme="minorHAnsi" w:hAnsiTheme="minorHAnsi" w:cstheme="minorHAnsi"/>
              </w:rPr>
              <w:t>The researched essay</w:t>
            </w:r>
          </w:p>
          <w:p w:rsidR="00633D01" w:rsidRPr="005D6A6C" w:rsidRDefault="00633D01" w:rsidP="00633D01">
            <w:pPr>
              <w:numPr>
                <w:ilvl w:val="1"/>
                <w:numId w:val="26"/>
              </w:numPr>
              <w:tabs>
                <w:tab w:val="clear" w:pos="882"/>
                <w:tab w:val="left" w:pos="432"/>
                <w:tab w:val="num" w:pos="702"/>
              </w:tabs>
              <w:ind w:left="432" w:hanging="450"/>
              <w:jc w:val="both"/>
              <w:rPr>
                <w:rFonts w:asciiTheme="minorHAnsi" w:hAnsiTheme="minorHAnsi" w:cstheme="minorHAnsi"/>
              </w:rPr>
            </w:pPr>
            <w:r w:rsidRPr="005D6A6C">
              <w:rPr>
                <w:rFonts w:asciiTheme="minorHAnsi" w:hAnsiTheme="minorHAnsi" w:cstheme="minorHAnsi"/>
              </w:rPr>
              <w:t>Comparison-contrast essays</w:t>
            </w:r>
          </w:p>
          <w:p w:rsidR="00633D01" w:rsidRPr="005D6A6C" w:rsidRDefault="00633D01" w:rsidP="00633D01">
            <w:pPr>
              <w:numPr>
                <w:ilvl w:val="1"/>
                <w:numId w:val="26"/>
              </w:numPr>
              <w:tabs>
                <w:tab w:val="clear" w:pos="882"/>
                <w:tab w:val="left" w:pos="432"/>
                <w:tab w:val="num" w:pos="702"/>
              </w:tabs>
              <w:ind w:left="432" w:hanging="450"/>
              <w:jc w:val="both"/>
              <w:rPr>
                <w:rFonts w:asciiTheme="minorHAnsi" w:hAnsiTheme="minorHAnsi" w:cstheme="minorHAnsi"/>
              </w:rPr>
            </w:pPr>
            <w:r w:rsidRPr="005D6A6C">
              <w:rPr>
                <w:rFonts w:asciiTheme="minorHAnsi" w:hAnsiTheme="minorHAnsi" w:cstheme="minorHAnsi"/>
              </w:rPr>
              <w:t>Cause-and-effect essays</w:t>
            </w:r>
          </w:p>
          <w:p w:rsidR="00633D01" w:rsidRPr="005D6A6C" w:rsidRDefault="00633D01" w:rsidP="00633D01">
            <w:pPr>
              <w:numPr>
                <w:ilvl w:val="1"/>
                <w:numId w:val="26"/>
              </w:numPr>
              <w:tabs>
                <w:tab w:val="clear" w:pos="882"/>
                <w:tab w:val="left" w:pos="432"/>
                <w:tab w:val="num" w:pos="702"/>
              </w:tabs>
              <w:ind w:left="432" w:hanging="450"/>
              <w:jc w:val="both"/>
              <w:rPr>
                <w:rFonts w:asciiTheme="minorHAnsi" w:hAnsiTheme="minorHAnsi" w:cstheme="minorHAnsi"/>
              </w:rPr>
            </w:pPr>
            <w:r w:rsidRPr="005D6A6C">
              <w:rPr>
                <w:rFonts w:asciiTheme="minorHAnsi" w:hAnsiTheme="minorHAnsi" w:cstheme="minorHAnsi"/>
              </w:rPr>
              <w:t>Argumentative essays</w:t>
            </w:r>
          </w:p>
          <w:p w:rsidR="00633D01" w:rsidRPr="005D6A6C" w:rsidRDefault="00633D01" w:rsidP="00633D01">
            <w:pPr>
              <w:numPr>
                <w:ilvl w:val="1"/>
                <w:numId w:val="26"/>
              </w:numPr>
              <w:tabs>
                <w:tab w:val="clear" w:pos="882"/>
                <w:tab w:val="left" w:pos="432"/>
                <w:tab w:val="num" w:pos="702"/>
              </w:tabs>
              <w:ind w:left="432" w:hanging="450"/>
              <w:jc w:val="both"/>
              <w:rPr>
                <w:rFonts w:asciiTheme="minorHAnsi" w:hAnsiTheme="minorHAnsi" w:cstheme="minorHAnsi"/>
              </w:rPr>
            </w:pPr>
            <w:r w:rsidRPr="005D6A6C">
              <w:rPr>
                <w:rFonts w:asciiTheme="minorHAnsi" w:hAnsiTheme="minorHAnsi" w:cstheme="minorHAnsi"/>
              </w:rPr>
              <w:t>Classification essays</w:t>
            </w:r>
          </w:p>
          <w:p w:rsidR="00633D01" w:rsidRPr="005D6A6C" w:rsidRDefault="00633D01" w:rsidP="00633D01">
            <w:pPr>
              <w:numPr>
                <w:ilvl w:val="1"/>
                <w:numId w:val="26"/>
              </w:numPr>
              <w:tabs>
                <w:tab w:val="clear" w:pos="882"/>
                <w:tab w:val="left" w:pos="432"/>
                <w:tab w:val="num" w:pos="702"/>
              </w:tabs>
              <w:ind w:left="432" w:hanging="450"/>
              <w:jc w:val="both"/>
              <w:rPr>
                <w:rFonts w:asciiTheme="minorHAnsi" w:hAnsiTheme="minorHAnsi" w:cstheme="minorHAnsi"/>
              </w:rPr>
            </w:pPr>
            <w:r w:rsidRPr="005D6A6C">
              <w:rPr>
                <w:rFonts w:asciiTheme="minorHAnsi" w:hAnsiTheme="minorHAnsi" w:cstheme="minorHAnsi"/>
              </w:rPr>
              <w:t>Reaction essays</w:t>
            </w:r>
          </w:p>
          <w:p w:rsidR="00633D01" w:rsidRPr="005D6A6C" w:rsidRDefault="00633D01" w:rsidP="00633D01">
            <w:pPr>
              <w:numPr>
                <w:ilvl w:val="1"/>
                <w:numId w:val="26"/>
              </w:numPr>
              <w:tabs>
                <w:tab w:val="clear" w:pos="882"/>
                <w:tab w:val="left" w:pos="432"/>
                <w:tab w:val="num" w:pos="702"/>
              </w:tabs>
              <w:ind w:left="432" w:hanging="450"/>
              <w:jc w:val="both"/>
              <w:rPr>
                <w:rFonts w:asciiTheme="minorHAnsi" w:hAnsiTheme="minorHAnsi" w:cstheme="minorHAnsi"/>
              </w:rPr>
            </w:pPr>
            <w:r w:rsidRPr="005D6A6C">
              <w:rPr>
                <w:rFonts w:asciiTheme="minorHAnsi" w:hAnsiTheme="minorHAnsi" w:cstheme="minorHAnsi"/>
              </w:rPr>
              <w:t xml:space="preserve">Avoiding plagiarism </w:t>
            </w:r>
          </w:p>
        </w:tc>
      </w:tr>
    </w:tbl>
    <w:p w:rsidR="00E42F55" w:rsidRDefault="00E42F55" w:rsidP="003A2AAC">
      <w:pPr>
        <w:spacing w:line="288" w:lineRule="auto"/>
        <w:rPr>
          <w:rFonts w:asciiTheme="minorHAnsi" w:hAnsiTheme="minorHAnsi" w:cstheme="minorHAnsi"/>
          <w:i/>
        </w:rPr>
      </w:pPr>
      <w:r w:rsidRPr="007728BE">
        <w:rPr>
          <w:rFonts w:asciiTheme="minorHAnsi" w:hAnsiTheme="minorHAnsi" w:cstheme="minorHAnsi"/>
          <w:i/>
        </w:rPr>
        <w:t xml:space="preserve">Note: The figures in the parentheses indicate the approximate </w:t>
      </w:r>
      <w:r w:rsidR="00CE53FE">
        <w:rPr>
          <w:rFonts w:asciiTheme="minorHAnsi" w:hAnsiTheme="minorHAnsi" w:cstheme="minorHAnsi"/>
          <w:i/>
        </w:rPr>
        <w:t xml:space="preserve">period for that unit. </w:t>
      </w:r>
    </w:p>
    <w:p w:rsidR="00CE53FE" w:rsidRPr="007728BE" w:rsidRDefault="00CE53FE" w:rsidP="003A2AAC">
      <w:pPr>
        <w:spacing w:line="288" w:lineRule="auto"/>
        <w:rPr>
          <w:rFonts w:asciiTheme="minorHAnsi" w:hAnsiTheme="minorHAnsi" w:cstheme="minorHAnsi"/>
          <w:i/>
        </w:rPr>
      </w:pPr>
    </w:p>
    <w:p w:rsidR="00A36B98" w:rsidRPr="007242AA" w:rsidRDefault="00A36B98" w:rsidP="003F1060">
      <w:pPr>
        <w:numPr>
          <w:ilvl w:val="0"/>
          <w:numId w:val="28"/>
        </w:numPr>
        <w:jc w:val="both"/>
        <w:rPr>
          <w:rFonts w:asciiTheme="minorHAnsi" w:hAnsiTheme="minorHAnsi" w:cstheme="minorHAnsi"/>
          <w:b/>
        </w:rPr>
      </w:pPr>
      <w:r w:rsidRPr="007242AA">
        <w:rPr>
          <w:rFonts w:asciiTheme="minorHAnsi" w:hAnsiTheme="minorHAnsi" w:cstheme="minorHAnsi"/>
          <w:b/>
        </w:rPr>
        <w:t>Instructional Techniques</w:t>
      </w:r>
    </w:p>
    <w:p w:rsidR="00A36B98" w:rsidRPr="007242AA" w:rsidRDefault="00A36B98" w:rsidP="00A36B98">
      <w:pPr>
        <w:spacing w:line="264" w:lineRule="auto"/>
        <w:jc w:val="both"/>
        <w:rPr>
          <w:rFonts w:asciiTheme="minorHAnsi" w:hAnsiTheme="minorHAnsi" w:cstheme="minorHAnsi"/>
        </w:rPr>
      </w:pPr>
      <w:r w:rsidRPr="007242AA">
        <w:rPr>
          <w:rFonts w:asciiTheme="minorHAnsi" w:hAnsiTheme="minorHAnsi" w:cstheme="minorHAnsi"/>
        </w:rPr>
        <w:t>The instructional techniques for this course are divided into two groups.  First group consists of general instructional techniques applicable to most of the units. The second group consists of specific instructional techniques applicable to specific units.</w:t>
      </w:r>
    </w:p>
    <w:p w:rsidR="008A004A" w:rsidRPr="007242AA" w:rsidRDefault="008A004A" w:rsidP="008A004A">
      <w:pPr>
        <w:pStyle w:val="Header"/>
        <w:tabs>
          <w:tab w:val="clear" w:pos="4680"/>
          <w:tab w:val="right" w:pos="8730"/>
        </w:tabs>
        <w:ind w:left="270"/>
        <w:rPr>
          <w:rFonts w:cstheme="minorHAnsi"/>
          <w:b/>
          <w:color w:val="000000" w:themeColor="text1"/>
          <w:sz w:val="24"/>
          <w:szCs w:val="24"/>
        </w:rPr>
      </w:pPr>
    </w:p>
    <w:p w:rsidR="00422170" w:rsidRPr="007242AA" w:rsidRDefault="00422170" w:rsidP="00422170">
      <w:pPr>
        <w:numPr>
          <w:ilvl w:val="1"/>
          <w:numId w:val="20"/>
        </w:numPr>
        <w:tabs>
          <w:tab w:val="left" w:pos="540"/>
        </w:tabs>
        <w:spacing w:line="264" w:lineRule="auto"/>
        <w:ind w:hanging="720"/>
        <w:jc w:val="both"/>
        <w:rPr>
          <w:rFonts w:asciiTheme="minorHAnsi" w:hAnsiTheme="minorHAnsi" w:cstheme="minorHAnsi"/>
          <w:b/>
        </w:rPr>
      </w:pPr>
      <w:r w:rsidRPr="007242AA">
        <w:rPr>
          <w:rFonts w:asciiTheme="minorHAnsi" w:hAnsiTheme="minorHAnsi" w:cstheme="minorHAnsi"/>
          <w:b/>
        </w:rPr>
        <w:t>General Instructional Techniques</w:t>
      </w:r>
    </w:p>
    <w:p w:rsidR="00422170" w:rsidRPr="007242AA" w:rsidRDefault="00422170" w:rsidP="00422170">
      <w:pPr>
        <w:tabs>
          <w:tab w:val="left" w:pos="540"/>
        </w:tabs>
        <w:jc w:val="both"/>
        <w:rPr>
          <w:rFonts w:asciiTheme="minorHAnsi" w:hAnsiTheme="minorHAnsi" w:cstheme="minorHAnsi"/>
        </w:rPr>
      </w:pPr>
      <w:r w:rsidRPr="007242AA">
        <w:rPr>
          <w:rFonts w:asciiTheme="minorHAnsi" w:hAnsiTheme="minorHAnsi" w:cstheme="minorHAnsi"/>
        </w:rPr>
        <w:t>Following general techniques are suggested for the overall delivery of the course.</w:t>
      </w:r>
    </w:p>
    <w:p w:rsidR="007675E6" w:rsidRDefault="007675E6" w:rsidP="00422170">
      <w:pPr>
        <w:pStyle w:val="ListParagraph"/>
        <w:numPr>
          <w:ilvl w:val="0"/>
          <w:numId w:val="21"/>
        </w:numPr>
        <w:tabs>
          <w:tab w:val="left" w:pos="540"/>
        </w:tabs>
        <w:jc w:val="both"/>
        <w:rPr>
          <w:rFonts w:asciiTheme="minorHAnsi" w:hAnsiTheme="minorHAnsi" w:cstheme="minorHAnsi"/>
          <w:sz w:val="24"/>
          <w:szCs w:val="24"/>
        </w:rPr>
        <w:sectPr w:rsidR="007675E6" w:rsidSect="007242AA">
          <w:footerReference w:type="default" r:id="rId7"/>
          <w:pgSz w:w="11906" w:h="16838"/>
          <w:pgMar w:top="1440" w:right="1440" w:bottom="1440" w:left="1728" w:header="706" w:footer="706" w:gutter="0"/>
          <w:cols w:space="708"/>
          <w:docGrid w:linePitch="360"/>
        </w:sectPr>
      </w:pPr>
    </w:p>
    <w:p w:rsidR="00422170" w:rsidRPr="007242AA" w:rsidRDefault="00422170" w:rsidP="00422170">
      <w:pPr>
        <w:pStyle w:val="ListParagraph"/>
        <w:numPr>
          <w:ilvl w:val="0"/>
          <w:numId w:val="21"/>
        </w:numPr>
        <w:tabs>
          <w:tab w:val="left" w:pos="540"/>
        </w:tabs>
        <w:jc w:val="both"/>
        <w:rPr>
          <w:rFonts w:asciiTheme="minorHAnsi" w:hAnsiTheme="minorHAnsi" w:cstheme="minorHAnsi"/>
          <w:sz w:val="24"/>
          <w:szCs w:val="24"/>
        </w:rPr>
      </w:pPr>
      <w:r w:rsidRPr="007242AA">
        <w:rPr>
          <w:rFonts w:asciiTheme="minorHAnsi" w:hAnsiTheme="minorHAnsi" w:cstheme="minorHAnsi"/>
          <w:sz w:val="24"/>
          <w:szCs w:val="24"/>
        </w:rPr>
        <w:t>Lecture</w:t>
      </w:r>
    </w:p>
    <w:p w:rsidR="00422170" w:rsidRPr="007242AA" w:rsidRDefault="00422170" w:rsidP="00422170">
      <w:pPr>
        <w:pStyle w:val="ListParagraph"/>
        <w:numPr>
          <w:ilvl w:val="0"/>
          <w:numId w:val="21"/>
        </w:numPr>
        <w:tabs>
          <w:tab w:val="left" w:pos="540"/>
        </w:tabs>
        <w:jc w:val="both"/>
        <w:rPr>
          <w:rFonts w:asciiTheme="minorHAnsi" w:hAnsiTheme="minorHAnsi" w:cstheme="minorHAnsi"/>
          <w:sz w:val="24"/>
          <w:szCs w:val="24"/>
        </w:rPr>
      </w:pPr>
      <w:r w:rsidRPr="007242AA">
        <w:rPr>
          <w:rFonts w:asciiTheme="minorHAnsi" w:hAnsiTheme="minorHAnsi" w:cstheme="minorHAnsi"/>
          <w:sz w:val="24"/>
          <w:szCs w:val="24"/>
        </w:rPr>
        <w:t>Discussion</w:t>
      </w:r>
    </w:p>
    <w:p w:rsidR="00422170" w:rsidRPr="007242AA" w:rsidRDefault="00422170" w:rsidP="00422170">
      <w:pPr>
        <w:pStyle w:val="ListParagraph"/>
        <w:numPr>
          <w:ilvl w:val="0"/>
          <w:numId w:val="21"/>
        </w:numPr>
        <w:tabs>
          <w:tab w:val="left" w:pos="540"/>
        </w:tabs>
        <w:jc w:val="both"/>
        <w:rPr>
          <w:rFonts w:asciiTheme="minorHAnsi" w:hAnsiTheme="minorHAnsi" w:cstheme="minorHAnsi"/>
          <w:sz w:val="24"/>
          <w:szCs w:val="24"/>
        </w:rPr>
      </w:pPr>
      <w:r w:rsidRPr="007242AA">
        <w:rPr>
          <w:rFonts w:asciiTheme="minorHAnsi" w:hAnsiTheme="minorHAnsi" w:cstheme="minorHAnsi"/>
          <w:sz w:val="24"/>
          <w:szCs w:val="24"/>
        </w:rPr>
        <w:t>Explanation</w:t>
      </w:r>
    </w:p>
    <w:p w:rsidR="00422170" w:rsidRPr="007242AA" w:rsidRDefault="00422170" w:rsidP="00422170">
      <w:pPr>
        <w:pStyle w:val="ListParagraph"/>
        <w:numPr>
          <w:ilvl w:val="0"/>
          <w:numId w:val="21"/>
        </w:numPr>
        <w:tabs>
          <w:tab w:val="left" w:pos="540"/>
        </w:tabs>
        <w:jc w:val="both"/>
        <w:rPr>
          <w:rFonts w:asciiTheme="minorHAnsi" w:hAnsiTheme="minorHAnsi" w:cstheme="minorHAnsi"/>
          <w:sz w:val="24"/>
          <w:szCs w:val="24"/>
        </w:rPr>
      </w:pPr>
      <w:r w:rsidRPr="007242AA">
        <w:rPr>
          <w:rFonts w:asciiTheme="minorHAnsi" w:hAnsiTheme="minorHAnsi" w:cstheme="minorHAnsi"/>
          <w:sz w:val="24"/>
          <w:szCs w:val="24"/>
        </w:rPr>
        <w:t>Illustration</w:t>
      </w:r>
    </w:p>
    <w:p w:rsidR="00422170" w:rsidRPr="007242AA" w:rsidRDefault="00422170" w:rsidP="00422170">
      <w:pPr>
        <w:pStyle w:val="ListParagraph"/>
        <w:numPr>
          <w:ilvl w:val="0"/>
          <w:numId w:val="21"/>
        </w:numPr>
        <w:tabs>
          <w:tab w:val="left" w:pos="540"/>
        </w:tabs>
        <w:jc w:val="both"/>
        <w:rPr>
          <w:rFonts w:asciiTheme="minorHAnsi" w:hAnsiTheme="minorHAnsi" w:cstheme="minorHAnsi"/>
          <w:sz w:val="24"/>
          <w:szCs w:val="24"/>
        </w:rPr>
      </w:pPr>
      <w:r w:rsidRPr="007242AA">
        <w:rPr>
          <w:rFonts w:asciiTheme="minorHAnsi" w:hAnsiTheme="minorHAnsi" w:cstheme="minorHAnsi"/>
          <w:sz w:val="24"/>
          <w:szCs w:val="24"/>
        </w:rPr>
        <w:t>Demonstration</w:t>
      </w:r>
    </w:p>
    <w:p w:rsidR="00422170" w:rsidRPr="007242AA" w:rsidRDefault="00422170" w:rsidP="00422170">
      <w:pPr>
        <w:pStyle w:val="ListParagraph"/>
        <w:numPr>
          <w:ilvl w:val="0"/>
          <w:numId w:val="21"/>
        </w:numPr>
        <w:tabs>
          <w:tab w:val="left" w:pos="540"/>
        </w:tabs>
        <w:jc w:val="both"/>
        <w:rPr>
          <w:rFonts w:asciiTheme="minorHAnsi" w:hAnsiTheme="minorHAnsi" w:cstheme="minorHAnsi"/>
          <w:sz w:val="24"/>
          <w:szCs w:val="24"/>
        </w:rPr>
      </w:pPr>
      <w:r w:rsidRPr="007242AA">
        <w:rPr>
          <w:rFonts w:asciiTheme="minorHAnsi" w:hAnsiTheme="minorHAnsi" w:cstheme="minorHAnsi"/>
          <w:sz w:val="24"/>
          <w:szCs w:val="24"/>
        </w:rPr>
        <w:t>Quizzes</w:t>
      </w:r>
    </w:p>
    <w:p w:rsidR="00422170" w:rsidRPr="007242AA" w:rsidRDefault="00422170" w:rsidP="00422170">
      <w:pPr>
        <w:pStyle w:val="ListParagraph"/>
        <w:numPr>
          <w:ilvl w:val="0"/>
          <w:numId w:val="21"/>
        </w:numPr>
        <w:tabs>
          <w:tab w:val="left" w:pos="540"/>
        </w:tabs>
        <w:jc w:val="both"/>
        <w:rPr>
          <w:rFonts w:asciiTheme="minorHAnsi" w:hAnsiTheme="minorHAnsi" w:cstheme="minorHAnsi"/>
          <w:sz w:val="24"/>
          <w:szCs w:val="24"/>
        </w:rPr>
      </w:pPr>
      <w:r w:rsidRPr="007242AA">
        <w:rPr>
          <w:rFonts w:asciiTheme="minorHAnsi" w:hAnsiTheme="minorHAnsi" w:cstheme="minorHAnsi"/>
          <w:sz w:val="24"/>
          <w:szCs w:val="24"/>
        </w:rPr>
        <w:t xml:space="preserve">Presentation </w:t>
      </w:r>
    </w:p>
    <w:p w:rsidR="007675E6" w:rsidRDefault="007675E6" w:rsidP="00422170">
      <w:pPr>
        <w:tabs>
          <w:tab w:val="left" w:pos="540"/>
        </w:tabs>
        <w:jc w:val="both"/>
        <w:rPr>
          <w:rFonts w:asciiTheme="minorHAnsi" w:hAnsiTheme="minorHAnsi" w:cstheme="minorHAnsi"/>
        </w:rPr>
        <w:sectPr w:rsidR="007675E6" w:rsidSect="007675E6">
          <w:type w:val="continuous"/>
          <w:pgSz w:w="11906" w:h="16838"/>
          <w:pgMar w:top="1440" w:right="1440" w:bottom="1440" w:left="1728" w:header="706" w:footer="706" w:gutter="0"/>
          <w:cols w:num="2" w:space="708"/>
          <w:docGrid w:linePitch="360"/>
        </w:sectPr>
      </w:pPr>
    </w:p>
    <w:p w:rsidR="00422170" w:rsidRPr="007242AA" w:rsidRDefault="00422170" w:rsidP="00422170">
      <w:pPr>
        <w:tabs>
          <w:tab w:val="left" w:pos="540"/>
        </w:tabs>
        <w:jc w:val="both"/>
        <w:rPr>
          <w:rFonts w:asciiTheme="minorHAnsi" w:hAnsiTheme="minorHAnsi" w:cstheme="minorHAnsi"/>
        </w:rPr>
      </w:pPr>
      <w:r w:rsidRPr="007242AA">
        <w:rPr>
          <w:rFonts w:asciiTheme="minorHAnsi" w:hAnsiTheme="minorHAnsi" w:cstheme="minorHAnsi"/>
        </w:rPr>
        <w:t xml:space="preserve">It is expected that students are fully engaged in the lesson and sessions are interactive while presenting the lesson. </w:t>
      </w:r>
    </w:p>
    <w:p w:rsidR="008A004A" w:rsidRPr="007242AA" w:rsidRDefault="008A004A" w:rsidP="008A004A">
      <w:pPr>
        <w:pStyle w:val="ListParagraph"/>
        <w:spacing w:after="0" w:line="240" w:lineRule="auto"/>
        <w:ind w:left="1080"/>
        <w:rPr>
          <w:rFonts w:asciiTheme="minorHAnsi" w:hAnsiTheme="minorHAnsi" w:cstheme="minorHAnsi"/>
          <w:sz w:val="24"/>
          <w:szCs w:val="24"/>
        </w:rPr>
      </w:pPr>
    </w:p>
    <w:p w:rsidR="00422170" w:rsidRPr="007242AA" w:rsidRDefault="00422170" w:rsidP="00422170">
      <w:pPr>
        <w:numPr>
          <w:ilvl w:val="1"/>
          <w:numId w:val="20"/>
        </w:numPr>
        <w:tabs>
          <w:tab w:val="left" w:pos="540"/>
        </w:tabs>
        <w:spacing w:before="120"/>
        <w:ind w:hanging="720"/>
        <w:jc w:val="both"/>
        <w:rPr>
          <w:rFonts w:asciiTheme="minorHAnsi" w:hAnsiTheme="minorHAnsi" w:cstheme="minorHAnsi"/>
          <w:b/>
        </w:rPr>
      </w:pPr>
      <w:r w:rsidRPr="007242AA">
        <w:rPr>
          <w:rFonts w:asciiTheme="minorHAnsi" w:hAnsiTheme="minorHAnsi" w:cstheme="minorHAnsi"/>
          <w:b/>
        </w:rPr>
        <w:t>Specific Instructional Techniques</w:t>
      </w:r>
    </w:p>
    <w:p w:rsidR="00422170" w:rsidRPr="007242AA" w:rsidRDefault="00422170" w:rsidP="00422170">
      <w:pPr>
        <w:tabs>
          <w:tab w:val="left" w:pos="540"/>
        </w:tabs>
        <w:spacing w:before="120" w:after="120"/>
        <w:jc w:val="both"/>
        <w:rPr>
          <w:rFonts w:asciiTheme="minorHAnsi" w:hAnsiTheme="minorHAnsi" w:cstheme="minorHAnsi"/>
          <w:bCs/>
        </w:rPr>
      </w:pPr>
      <w:r w:rsidRPr="007242AA">
        <w:rPr>
          <w:rFonts w:asciiTheme="minorHAnsi" w:hAnsiTheme="minorHAnsi" w:cstheme="minorHAnsi"/>
        </w:rPr>
        <w:t>Some</w:t>
      </w:r>
      <w:r w:rsidRPr="007242AA">
        <w:rPr>
          <w:rFonts w:asciiTheme="minorHAnsi" w:hAnsiTheme="minorHAnsi" w:cstheme="minorHAnsi"/>
          <w:bCs/>
        </w:rPr>
        <w:t xml:space="preserve"> specific techniques are suggested to ensure the active engagement of the students. </w:t>
      </w:r>
    </w:p>
    <w:tbl>
      <w:tblPr>
        <w:tblStyle w:val="TableGrid"/>
        <w:tblW w:w="0" w:type="auto"/>
        <w:jc w:val="center"/>
        <w:tblLook w:val="04A0"/>
      </w:tblPr>
      <w:tblGrid>
        <w:gridCol w:w="1075"/>
        <w:gridCol w:w="7650"/>
      </w:tblGrid>
      <w:tr w:rsidR="00422170" w:rsidRPr="007242AA" w:rsidTr="006C6341">
        <w:trPr>
          <w:jc w:val="center"/>
        </w:trPr>
        <w:tc>
          <w:tcPr>
            <w:tcW w:w="1075" w:type="dxa"/>
          </w:tcPr>
          <w:p w:rsidR="00422170" w:rsidRPr="007242AA" w:rsidRDefault="00422170" w:rsidP="006C6341">
            <w:pPr>
              <w:jc w:val="both"/>
              <w:rPr>
                <w:rFonts w:asciiTheme="minorHAnsi" w:hAnsiTheme="minorHAnsi" w:cstheme="minorHAnsi"/>
                <w:bCs/>
              </w:rPr>
            </w:pPr>
            <w:r w:rsidRPr="007242AA">
              <w:rPr>
                <w:rFonts w:asciiTheme="minorHAnsi" w:hAnsiTheme="minorHAnsi" w:cstheme="minorHAnsi"/>
                <w:bCs/>
              </w:rPr>
              <w:t>Unit I</w:t>
            </w:r>
          </w:p>
        </w:tc>
        <w:tc>
          <w:tcPr>
            <w:tcW w:w="7650" w:type="dxa"/>
          </w:tcPr>
          <w:p w:rsidR="00422170" w:rsidRDefault="00422170" w:rsidP="00EF30BC">
            <w:pPr>
              <w:jc w:val="both"/>
              <w:rPr>
                <w:rFonts w:asciiTheme="minorHAnsi" w:hAnsiTheme="minorHAnsi" w:cstheme="minorHAnsi"/>
                <w:bCs/>
              </w:rPr>
            </w:pPr>
            <w:r w:rsidRPr="007242AA">
              <w:rPr>
                <w:rFonts w:asciiTheme="minorHAnsi" w:hAnsiTheme="minorHAnsi" w:cstheme="minorHAnsi"/>
                <w:bCs/>
              </w:rPr>
              <w:t xml:space="preserve">Small group discussion for the various grammar </w:t>
            </w:r>
            <w:r w:rsidR="00EF30BC">
              <w:rPr>
                <w:rFonts w:asciiTheme="minorHAnsi" w:hAnsiTheme="minorHAnsi" w:cstheme="minorHAnsi"/>
                <w:bCs/>
              </w:rPr>
              <w:t>elements</w:t>
            </w:r>
            <w:r w:rsidRPr="007242AA">
              <w:rPr>
                <w:rFonts w:asciiTheme="minorHAnsi" w:hAnsiTheme="minorHAnsi" w:cstheme="minorHAnsi"/>
                <w:bCs/>
              </w:rPr>
              <w:t xml:space="preserve">, pair </w:t>
            </w:r>
            <w:r w:rsidR="00EF30BC" w:rsidRPr="007242AA">
              <w:rPr>
                <w:rFonts w:asciiTheme="minorHAnsi" w:hAnsiTheme="minorHAnsi" w:cstheme="minorHAnsi"/>
                <w:bCs/>
              </w:rPr>
              <w:t>work</w:t>
            </w:r>
            <w:r w:rsidRPr="007242AA">
              <w:rPr>
                <w:rFonts w:asciiTheme="minorHAnsi" w:hAnsiTheme="minorHAnsi" w:cstheme="minorHAnsi"/>
                <w:bCs/>
              </w:rPr>
              <w:t xml:space="preserve"> to find out the rules of language, mini-projects to research the various grammar </w:t>
            </w:r>
            <w:r w:rsidR="00EF30BC">
              <w:rPr>
                <w:rFonts w:asciiTheme="minorHAnsi" w:hAnsiTheme="minorHAnsi" w:cstheme="minorHAnsi"/>
                <w:bCs/>
              </w:rPr>
              <w:t>elements</w:t>
            </w:r>
            <w:r w:rsidRPr="007242AA">
              <w:rPr>
                <w:rFonts w:asciiTheme="minorHAnsi" w:hAnsiTheme="minorHAnsi" w:cstheme="minorHAnsi"/>
                <w:bCs/>
              </w:rPr>
              <w:t xml:space="preserve"> in the texts.</w:t>
            </w:r>
          </w:p>
          <w:p w:rsidR="00DB25FD" w:rsidRPr="007242AA" w:rsidRDefault="00DB25FD" w:rsidP="00EF30BC">
            <w:pPr>
              <w:jc w:val="both"/>
              <w:rPr>
                <w:rFonts w:asciiTheme="minorHAnsi" w:hAnsiTheme="minorHAnsi" w:cstheme="minorHAnsi"/>
                <w:bCs/>
              </w:rPr>
            </w:pPr>
            <w:r>
              <w:rPr>
                <w:rFonts w:asciiTheme="minorHAnsi" w:hAnsiTheme="minorHAnsi" w:cstheme="minorHAnsi"/>
                <w:bCs/>
              </w:rPr>
              <w:t>Groups will present their work followed by teacher’s feedback.</w:t>
            </w:r>
          </w:p>
        </w:tc>
      </w:tr>
      <w:tr w:rsidR="00422170" w:rsidRPr="007242AA" w:rsidTr="006C6341">
        <w:trPr>
          <w:jc w:val="center"/>
        </w:trPr>
        <w:tc>
          <w:tcPr>
            <w:tcW w:w="1075" w:type="dxa"/>
          </w:tcPr>
          <w:p w:rsidR="00422170" w:rsidRPr="007242AA" w:rsidRDefault="00422170" w:rsidP="006C6341">
            <w:pPr>
              <w:jc w:val="both"/>
              <w:rPr>
                <w:rFonts w:asciiTheme="minorHAnsi" w:hAnsiTheme="minorHAnsi" w:cstheme="minorHAnsi"/>
                <w:bCs/>
              </w:rPr>
            </w:pPr>
            <w:r w:rsidRPr="007242AA">
              <w:rPr>
                <w:rFonts w:asciiTheme="minorHAnsi" w:hAnsiTheme="minorHAnsi" w:cstheme="minorHAnsi"/>
                <w:bCs/>
              </w:rPr>
              <w:t>Unit II</w:t>
            </w:r>
          </w:p>
        </w:tc>
        <w:tc>
          <w:tcPr>
            <w:tcW w:w="7650" w:type="dxa"/>
          </w:tcPr>
          <w:p w:rsidR="00422170" w:rsidRPr="007242AA" w:rsidRDefault="00422170" w:rsidP="00DB25FD">
            <w:pPr>
              <w:jc w:val="both"/>
              <w:rPr>
                <w:rFonts w:asciiTheme="minorHAnsi" w:hAnsiTheme="minorHAnsi" w:cstheme="minorHAnsi"/>
                <w:bCs/>
              </w:rPr>
            </w:pPr>
            <w:r w:rsidRPr="007242AA">
              <w:rPr>
                <w:rFonts w:asciiTheme="minorHAnsi" w:hAnsiTheme="minorHAnsi" w:cstheme="minorHAnsi"/>
                <w:bCs/>
              </w:rPr>
              <w:t>Individual practice</w:t>
            </w:r>
            <w:r w:rsidR="00DB25FD">
              <w:rPr>
                <w:rFonts w:asciiTheme="minorHAnsi" w:hAnsiTheme="minorHAnsi" w:cstheme="minorHAnsi"/>
                <w:bCs/>
              </w:rPr>
              <w:t xml:space="preserve">, </w:t>
            </w:r>
            <w:r w:rsidRPr="007242AA">
              <w:rPr>
                <w:rFonts w:asciiTheme="minorHAnsi" w:hAnsiTheme="minorHAnsi" w:cstheme="minorHAnsi"/>
                <w:bCs/>
              </w:rPr>
              <w:t xml:space="preserve">small group discussion and pair work. </w:t>
            </w:r>
          </w:p>
        </w:tc>
      </w:tr>
      <w:tr w:rsidR="00422170" w:rsidRPr="007242AA" w:rsidTr="006C6341">
        <w:trPr>
          <w:jc w:val="center"/>
        </w:trPr>
        <w:tc>
          <w:tcPr>
            <w:tcW w:w="1075" w:type="dxa"/>
          </w:tcPr>
          <w:p w:rsidR="00422170" w:rsidRPr="007242AA" w:rsidRDefault="00422170" w:rsidP="006C6341">
            <w:pPr>
              <w:jc w:val="both"/>
              <w:rPr>
                <w:rFonts w:asciiTheme="minorHAnsi" w:hAnsiTheme="minorHAnsi" w:cstheme="minorHAnsi"/>
                <w:bCs/>
              </w:rPr>
            </w:pPr>
            <w:r w:rsidRPr="007242AA">
              <w:rPr>
                <w:rFonts w:asciiTheme="minorHAnsi" w:hAnsiTheme="minorHAnsi" w:cstheme="minorHAnsi"/>
                <w:bCs/>
              </w:rPr>
              <w:t>Unit III</w:t>
            </w:r>
          </w:p>
        </w:tc>
        <w:tc>
          <w:tcPr>
            <w:tcW w:w="7650" w:type="dxa"/>
          </w:tcPr>
          <w:p w:rsidR="00422170" w:rsidRPr="007242AA" w:rsidRDefault="00422170" w:rsidP="00CE53FE">
            <w:pPr>
              <w:jc w:val="both"/>
              <w:rPr>
                <w:rFonts w:asciiTheme="minorHAnsi" w:hAnsiTheme="minorHAnsi" w:cstheme="minorHAnsi"/>
                <w:bCs/>
              </w:rPr>
            </w:pPr>
            <w:r w:rsidRPr="007242AA">
              <w:rPr>
                <w:rFonts w:asciiTheme="minorHAnsi" w:hAnsiTheme="minorHAnsi" w:cstheme="minorHAnsi"/>
                <w:bCs/>
              </w:rPr>
              <w:t xml:space="preserve">Individual study, pair work for </w:t>
            </w:r>
            <w:r w:rsidR="00CE53FE">
              <w:rPr>
                <w:rFonts w:asciiTheme="minorHAnsi" w:hAnsiTheme="minorHAnsi" w:cstheme="minorHAnsi"/>
                <w:bCs/>
              </w:rPr>
              <w:t>writing</w:t>
            </w:r>
            <w:r w:rsidRPr="007242AA">
              <w:rPr>
                <w:rFonts w:asciiTheme="minorHAnsi" w:hAnsiTheme="minorHAnsi" w:cstheme="minorHAnsi"/>
                <w:bCs/>
              </w:rPr>
              <w:t xml:space="preserve"> tasks and presentation.</w:t>
            </w:r>
          </w:p>
        </w:tc>
      </w:tr>
      <w:tr w:rsidR="00422170" w:rsidRPr="007242AA" w:rsidTr="006C6341">
        <w:trPr>
          <w:jc w:val="center"/>
        </w:trPr>
        <w:tc>
          <w:tcPr>
            <w:tcW w:w="1075" w:type="dxa"/>
          </w:tcPr>
          <w:p w:rsidR="00422170" w:rsidRPr="007242AA" w:rsidRDefault="00422170" w:rsidP="006C6341">
            <w:pPr>
              <w:jc w:val="both"/>
              <w:rPr>
                <w:rFonts w:asciiTheme="minorHAnsi" w:hAnsiTheme="minorHAnsi" w:cstheme="minorHAnsi"/>
                <w:bCs/>
              </w:rPr>
            </w:pPr>
            <w:r w:rsidRPr="007242AA">
              <w:rPr>
                <w:rFonts w:asciiTheme="minorHAnsi" w:hAnsiTheme="minorHAnsi" w:cstheme="minorHAnsi"/>
                <w:bCs/>
              </w:rPr>
              <w:t>Unit IV</w:t>
            </w:r>
          </w:p>
        </w:tc>
        <w:tc>
          <w:tcPr>
            <w:tcW w:w="7650" w:type="dxa"/>
          </w:tcPr>
          <w:p w:rsidR="00422170" w:rsidRPr="007242AA" w:rsidRDefault="00422170" w:rsidP="00422170">
            <w:pPr>
              <w:jc w:val="both"/>
              <w:rPr>
                <w:rFonts w:asciiTheme="minorHAnsi" w:hAnsiTheme="minorHAnsi" w:cstheme="minorHAnsi"/>
                <w:bCs/>
              </w:rPr>
            </w:pPr>
            <w:r w:rsidRPr="007242AA">
              <w:rPr>
                <w:rFonts w:asciiTheme="minorHAnsi" w:hAnsiTheme="minorHAnsi" w:cstheme="minorHAnsi"/>
                <w:bCs/>
              </w:rPr>
              <w:t xml:space="preserve">Individual assignment on various </w:t>
            </w:r>
            <w:r w:rsidR="00CE53FE">
              <w:rPr>
                <w:rFonts w:asciiTheme="minorHAnsi" w:hAnsiTheme="minorHAnsi" w:cstheme="minorHAnsi"/>
                <w:bCs/>
              </w:rPr>
              <w:t xml:space="preserve">academic </w:t>
            </w:r>
            <w:r w:rsidRPr="007242AA">
              <w:rPr>
                <w:rFonts w:asciiTheme="minorHAnsi" w:hAnsiTheme="minorHAnsi" w:cstheme="minorHAnsi"/>
                <w:bCs/>
              </w:rPr>
              <w:t xml:space="preserve">writing tasks, small group discussion and presentation. </w:t>
            </w:r>
          </w:p>
        </w:tc>
      </w:tr>
    </w:tbl>
    <w:p w:rsidR="00422170" w:rsidRPr="007242AA" w:rsidRDefault="00422170" w:rsidP="003F1060">
      <w:pPr>
        <w:spacing w:before="240" w:after="120"/>
        <w:jc w:val="both"/>
        <w:rPr>
          <w:rFonts w:asciiTheme="minorHAnsi" w:hAnsiTheme="minorHAnsi" w:cstheme="minorHAnsi"/>
          <w:b/>
        </w:rPr>
      </w:pPr>
      <w:r w:rsidRPr="007242AA">
        <w:rPr>
          <w:rFonts w:asciiTheme="minorHAnsi" w:hAnsiTheme="minorHAnsi" w:cstheme="minorHAnsi"/>
          <w:bCs/>
        </w:rPr>
        <w:t>In addition to the techniques mentioned above, observation of an English language class where children with different abilities are studying followed by presentation is also encouraged in all the units.</w:t>
      </w:r>
    </w:p>
    <w:p w:rsidR="00CE53FE" w:rsidRPr="00CE53FE" w:rsidRDefault="00CE53FE" w:rsidP="003F1060">
      <w:pPr>
        <w:numPr>
          <w:ilvl w:val="0"/>
          <w:numId w:val="28"/>
        </w:numPr>
        <w:jc w:val="both"/>
        <w:rPr>
          <w:rFonts w:asciiTheme="minorHAnsi" w:hAnsiTheme="minorHAnsi" w:cstheme="minorHAnsi"/>
        </w:rPr>
      </w:pPr>
      <w:r w:rsidRPr="00CE53FE">
        <w:rPr>
          <w:rFonts w:asciiTheme="minorHAnsi" w:hAnsiTheme="minorHAnsi" w:cstheme="minorHAnsi"/>
          <w:b/>
        </w:rPr>
        <w:t>Evaluation and Time Allotment</w:t>
      </w:r>
    </w:p>
    <w:p w:rsidR="00CE53FE" w:rsidRPr="00CE53FE" w:rsidRDefault="00CE53FE" w:rsidP="00CE53FE">
      <w:pPr>
        <w:jc w:val="both"/>
        <w:rPr>
          <w:rFonts w:asciiTheme="minorHAnsi" w:hAnsiTheme="minorHAnsi" w:cstheme="minorHAnsi"/>
        </w:rPr>
      </w:pPr>
      <w:r w:rsidRPr="00CE53FE">
        <w:rPr>
          <w:rFonts w:asciiTheme="minorHAnsi" w:hAnsiTheme="minorHAnsi" w:cstheme="minorHAnsi"/>
        </w:rPr>
        <w:t>The course is for one academic year and it carries 100 marks. The distribution of marks and time allotment for each unit is as follows:</w:t>
      </w:r>
    </w:p>
    <w:p w:rsidR="00CE53FE" w:rsidRPr="00CE53FE" w:rsidRDefault="00CE53FE" w:rsidP="00CE53FE">
      <w:pPr>
        <w:jc w:val="both"/>
        <w:rPr>
          <w:rFonts w:asciiTheme="minorHAnsi" w:hAnsiTheme="minorHAnsi" w:cstheme="minorHAnsi"/>
        </w:rPr>
      </w:pPr>
    </w:p>
    <w:p w:rsidR="00CE53FE" w:rsidRPr="00CE53FE" w:rsidRDefault="00CE53FE" w:rsidP="00CE53FE">
      <w:pPr>
        <w:jc w:val="both"/>
        <w:rPr>
          <w:rFonts w:asciiTheme="minorHAnsi" w:hAnsiTheme="minorHAnsi" w:cstheme="minorHAnsi"/>
          <w:b/>
          <w:u w:val="single"/>
        </w:rPr>
      </w:pPr>
      <w:r w:rsidRPr="00CE53FE">
        <w:rPr>
          <w:rFonts w:asciiTheme="minorHAnsi" w:hAnsiTheme="minorHAnsi" w:cstheme="minorHAnsi"/>
          <w:b/>
          <w:u w:val="single"/>
        </w:rPr>
        <w:t>Unit</w:t>
      </w:r>
      <w:r w:rsidRPr="00CE53FE">
        <w:rPr>
          <w:rFonts w:asciiTheme="minorHAnsi" w:hAnsiTheme="minorHAnsi" w:cstheme="minorHAnsi"/>
          <w:b/>
        </w:rPr>
        <w:tab/>
      </w:r>
      <w:r w:rsidRPr="00CE53FE">
        <w:rPr>
          <w:rFonts w:asciiTheme="minorHAnsi" w:hAnsiTheme="minorHAnsi" w:cstheme="minorHAnsi"/>
          <w:b/>
          <w:u w:val="single"/>
        </w:rPr>
        <w:t>Marks</w:t>
      </w:r>
      <w:r w:rsidRPr="00CE53FE">
        <w:rPr>
          <w:rFonts w:asciiTheme="minorHAnsi" w:hAnsiTheme="minorHAnsi" w:cstheme="minorHAnsi"/>
          <w:b/>
        </w:rPr>
        <w:tab/>
      </w:r>
      <w:r w:rsidRPr="00CE53FE">
        <w:rPr>
          <w:rFonts w:asciiTheme="minorHAnsi" w:hAnsiTheme="minorHAnsi" w:cstheme="minorHAnsi"/>
          <w:b/>
        </w:rPr>
        <w:tab/>
      </w:r>
      <w:r w:rsidRPr="00CE53FE">
        <w:rPr>
          <w:rFonts w:asciiTheme="minorHAnsi" w:hAnsiTheme="minorHAnsi" w:cstheme="minorHAnsi"/>
          <w:b/>
          <w:u w:val="single"/>
        </w:rPr>
        <w:t>Time</w:t>
      </w:r>
    </w:p>
    <w:p w:rsidR="00CE53FE" w:rsidRPr="00CE53FE" w:rsidRDefault="00CE53FE" w:rsidP="00CE53FE">
      <w:pPr>
        <w:tabs>
          <w:tab w:val="left" w:pos="2520"/>
          <w:tab w:val="left" w:pos="5280"/>
        </w:tabs>
        <w:jc w:val="both"/>
        <w:rPr>
          <w:rFonts w:asciiTheme="minorHAnsi" w:hAnsiTheme="minorHAnsi" w:cstheme="minorHAnsi"/>
        </w:rPr>
      </w:pPr>
      <w:r w:rsidRPr="00CE53FE">
        <w:rPr>
          <w:rFonts w:asciiTheme="minorHAnsi" w:hAnsiTheme="minorHAnsi" w:cstheme="minorHAnsi"/>
        </w:rPr>
        <w:t>I    Grammar</w:t>
      </w:r>
      <w:r w:rsidRPr="00CE53FE">
        <w:rPr>
          <w:rFonts w:asciiTheme="minorHAnsi" w:hAnsiTheme="minorHAnsi" w:cstheme="minorHAnsi"/>
        </w:rPr>
        <w:tab/>
      </w:r>
      <w:r>
        <w:rPr>
          <w:rFonts w:asciiTheme="minorHAnsi" w:hAnsiTheme="minorHAnsi" w:cstheme="minorHAnsi"/>
        </w:rPr>
        <w:t>20</w:t>
      </w:r>
      <w:r w:rsidRPr="00CE53FE">
        <w:rPr>
          <w:rFonts w:asciiTheme="minorHAnsi" w:hAnsiTheme="minorHAnsi" w:cstheme="minorHAnsi"/>
        </w:rPr>
        <w:tab/>
      </w:r>
      <w:r>
        <w:rPr>
          <w:rFonts w:asciiTheme="minorHAnsi" w:hAnsiTheme="minorHAnsi" w:cstheme="minorHAnsi"/>
        </w:rPr>
        <w:t>20</w:t>
      </w:r>
      <w:r w:rsidRPr="00CE53FE">
        <w:rPr>
          <w:rFonts w:asciiTheme="minorHAnsi" w:hAnsiTheme="minorHAnsi" w:cstheme="minorHAnsi"/>
        </w:rPr>
        <w:t>%</w:t>
      </w:r>
    </w:p>
    <w:p w:rsidR="00CE53FE" w:rsidRPr="00CE53FE" w:rsidRDefault="00CE53FE" w:rsidP="00CE53FE">
      <w:pPr>
        <w:tabs>
          <w:tab w:val="left" w:pos="2520"/>
          <w:tab w:val="left" w:pos="5280"/>
        </w:tabs>
        <w:jc w:val="both"/>
        <w:rPr>
          <w:rFonts w:asciiTheme="minorHAnsi" w:hAnsiTheme="minorHAnsi" w:cstheme="minorHAnsi"/>
        </w:rPr>
      </w:pPr>
      <w:r w:rsidRPr="00CE53FE">
        <w:rPr>
          <w:rFonts w:asciiTheme="minorHAnsi" w:hAnsiTheme="minorHAnsi" w:cstheme="minorHAnsi"/>
        </w:rPr>
        <w:t xml:space="preserve">II   Vocabulary </w:t>
      </w:r>
      <w:r w:rsidRPr="00CE53FE">
        <w:rPr>
          <w:rFonts w:asciiTheme="minorHAnsi" w:hAnsiTheme="minorHAnsi" w:cstheme="minorHAnsi"/>
        </w:rPr>
        <w:tab/>
        <w:t>15</w:t>
      </w:r>
      <w:r w:rsidRPr="00CE53FE">
        <w:rPr>
          <w:rFonts w:asciiTheme="minorHAnsi" w:hAnsiTheme="minorHAnsi" w:cstheme="minorHAnsi"/>
        </w:rPr>
        <w:tab/>
        <w:t>15%</w:t>
      </w:r>
    </w:p>
    <w:p w:rsidR="00CE53FE" w:rsidRPr="00CE53FE" w:rsidRDefault="00CE53FE" w:rsidP="00CE53FE">
      <w:pPr>
        <w:tabs>
          <w:tab w:val="left" w:pos="2520"/>
          <w:tab w:val="left" w:pos="5280"/>
        </w:tabs>
        <w:jc w:val="both"/>
        <w:rPr>
          <w:rFonts w:asciiTheme="minorHAnsi" w:hAnsiTheme="minorHAnsi" w:cstheme="minorHAnsi"/>
        </w:rPr>
      </w:pPr>
      <w:r w:rsidRPr="00CE53FE">
        <w:rPr>
          <w:rFonts w:asciiTheme="minorHAnsi" w:hAnsiTheme="minorHAnsi" w:cstheme="minorHAnsi"/>
        </w:rPr>
        <w:t xml:space="preserve">II    Reading </w:t>
      </w:r>
      <w:r w:rsidRPr="00CE53FE">
        <w:rPr>
          <w:rFonts w:asciiTheme="minorHAnsi" w:hAnsiTheme="minorHAnsi" w:cstheme="minorHAnsi"/>
        </w:rPr>
        <w:tab/>
      </w:r>
      <w:r>
        <w:rPr>
          <w:rFonts w:asciiTheme="minorHAnsi" w:hAnsiTheme="minorHAnsi" w:cstheme="minorHAnsi"/>
        </w:rPr>
        <w:t>30</w:t>
      </w:r>
      <w:r w:rsidRPr="00CE53FE">
        <w:rPr>
          <w:rFonts w:asciiTheme="minorHAnsi" w:hAnsiTheme="minorHAnsi" w:cstheme="minorHAnsi"/>
        </w:rPr>
        <w:tab/>
        <w:t>30%</w:t>
      </w:r>
    </w:p>
    <w:p w:rsidR="00CE53FE" w:rsidRDefault="00CE53FE" w:rsidP="00CE53FE">
      <w:pPr>
        <w:tabs>
          <w:tab w:val="left" w:pos="2520"/>
          <w:tab w:val="left" w:pos="5280"/>
        </w:tabs>
        <w:jc w:val="both"/>
        <w:rPr>
          <w:rFonts w:asciiTheme="minorHAnsi" w:hAnsiTheme="minorHAnsi" w:cstheme="minorHAnsi"/>
        </w:rPr>
      </w:pPr>
      <w:r w:rsidRPr="00CE53FE">
        <w:rPr>
          <w:rFonts w:asciiTheme="minorHAnsi" w:hAnsiTheme="minorHAnsi" w:cstheme="minorHAnsi"/>
        </w:rPr>
        <w:t xml:space="preserve">IV   </w:t>
      </w:r>
      <w:r>
        <w:rPr>
          <w:rFonts w:asciiTheme="minorHAnsi" w:hAnsiTheme="minorHAnsi" w:cstheme="minorHAnsi"/>
        </w:rPr>
        <w:t xml:space="preserve">General </w:t>
      </w:r>
      <w:r w:rsidRPr="00CE53FE">
        <w:rPr>
          <w:rFonts w:asciiTheme="minorHAnsi" w:hAnsiTheme="minorHAnsi" w:cstheme="minorHAnsi"/>
        </w:rPr>
        <w:t xml:space="preserve">Writing </w:t>
      </w:r>
      <w:r w:rsidRPr="00CE53FE">
        <w:rPr>
          <w:rFonts w:asciiTheme="minorHAnsi" w:hAnsiTheme="minorHAnsi" w:cstheme="minorHAnsi"/>
        </w:rPr>
        <w:tab/>
      </w:r>
      <w:r>
        <w:rPr>
          <w:rFonts w:asciiTheme="minorHAnsi" w:hAnsiTheme="minorHAnsi" w:cstheme="minorHAnsi"/>
        </w:rPr>
        <w:t>15</w:t>
      </w:r>
      <w:r w:rsidRPr="00CE53FE">
        <w:rPr>
          <w:rFonts w:asciiTheme="minorHAnsi" w:hAnsiTheme="minorHAnsi" w:cstheme="minorHAnsi"/>
        </w:rPr>
        <w:tab/>
      </w:r>
      <w:r>
        <w:rPr>
          <w:rFonts w:asciiTheme="minorHAnsi" w:hAnsiTheme="minorHAnsi" w:cstheme="minorHAnsi"/>
        </w:rPr>
        <w:t>15</w:t>
      </w:r>
      <w:r w:rsidRPr="00CE53FE">
        <w:rPr>
          <w:rFonts w:asciiTheme="minorHAnsi" w:hAnsiTheme="minorHAnsi" w:cstheme="minorHAnsi"/>
        </w:rPr>
        <w:t>%</w:t>
      </w:r>
    </w:p>
    <w:p w:rsidR="00CE53FE" w:rsidRPr="00CE53FE" w:rsidRDefault="00CE53FE" w:rsidP="00CE53FE">
      <w:pPr>
        <w:tabs>
          <w:tab w:val="left" w:pos="2520"/>
          <w:tab w:val="left" w:pos="5280"/>
        </w:tabs>
        <w:jc w:val="both"/>
        <w:rPr>
          <w:rFonts w:asciiTheme="minorHAnsi" w:hAnsiTheme="minorHAnsi" w:cstheme="minorHAnsi"/>
        </w:rPr>
      </w:pPr>
      <w:r>
        <w:rPr>
          <w:rFonts w:asciiTheme="minorHAnsi" w:hAnsiTheme="minorHAnsi" w:cstheme="minorHAnsi"/>
        </w:rPr>
        <w:t>V    Academic Writing</w:t>
      </w:r>
      <w:r>
        <w:rPr>
          <w:rFonts w:asciiTheme="minorHAnsi" w:hAnsiTheme="minorHAnsi" w:cstheme="minorHAnsi"/>
        </w:rPr>
        <w:tab/>
        <w:t>20</w:t>
      </w:r>
      <w:r>
        <w:rPr>
          <w:rFonts w:asciiTheme="minorHAnsi" w:hAnsiTheme="minorHAnsi" w:cstheme="minorHAnsi"/>
        </w:rPr>
        <w:tab/>
        <w:t>20%</w:t>
      </w:r>
    </w:p>
    <w:p w:rsidR="00CE53FE" w:rsidRPr="00CE53FE" w:rsidRDefault="00CE53FE" w:rsidP="00CE53FE">
      <w:pPr>
        <w:tabs>
          <w:tab w:val="left" w:pos="2520"/>
          <w:tab w:val="left" w:pos="5280"/>
        </w:tabs>
        <w:jc w:val="both"/>
        <w:rPr>
          <w:rFonts w:asciiTheme="minorHAnsi" w:hAnsiTheme="minorHAnsi" w:cstheme="minorHAnsi"/>
        </w:rPr>
      </w:pPr>
    </w:p>
    <w:p w:rsidR="00CE53FE" w:rsidRPr="00CE53FE" w:rsidRDefault="00CE53FE" w:rsidP="00CE53FE">
      <w:pPr>
        <w:spacing w:before="40" w:after="60"/>
        <w:jc w:val="both"/>
        <w:rPr>
          <w:rFonts w:asciiTheme="minorHAnsi" w:hAnsiTheme="minorHAnsi" w:cstheme="minorHAnsi"/>
        </w:rPr>
      </w:pPr>
      <w:r w:rsidRPr="00CE53FE">
        <w:rPr>
          <w:rFonts w:asciiTheme="minorHAnsi" w:hAnsiTheme="minorHAnsi" w:cstheme="minorHAnsi"/>
        </w:rPr>
        <w:t>This is a theoretical course. Hence, the learning of the students will be assessed through annual examination held by the Office of Controller of Examinations. The types and number of questions in the annual examination are given in the following table:</w:t>
      </w:r>
    </w:p>
    <w:p w:rsidR="00CE53FE" w:rsidRPr="00CE53FE" w:rsidRDefault="00CE53FE" w:rsidP="00CE53FE">
      <w:pPr>
        <w:spacing w:before="40" w:after="60"/>
        <w:jc w:val="both"/>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30"/>
        <w:gridCol w:w="2250"/>
        <w:gridCol w:w="2430"/>
        <w:gridCol w:w="1440"/>
      </w:tblGrid>
      <w:tr w:rsidR="00CE53FE" w:rsidRPr="00CE53FE" w:rsidTr="006C6341">
        <w:tc>
          <w:tcPr>
            <w:tcW w:w="3330" w:type="dxa"/>
            <w:tcBorders>
              <w:top w:val="single" w:sz="4" w:space="0" w:color="auto"/>
              <w:left w:val="single" w:sz="4" w:space="0" w:color="auto"/>
              <w:bottom w:val="single" w:sz="4" w:space="0" w:color="auto"/>
              <w:right w:val="single" w:sz="4" w:space="0" w:color="auto"/>
            </w:tcBorders>
          </w:tcPr>
          <w:p w:rsidR="00CE53FE" w:rsidRPr="00CE53FE" w:rsidRDefault="00CE53FE" w:rsidP="006C6341">
            <w:pPr>
              <w:jc w:val="center"/>
              <w:rPr>
                <w:rFonts w:asciiTheme="minorHAnsi" w:eastAsia="Calibri" w:hAnsiTheme="minorHAnsi" w:cstheme="minorHAnsi"/>
              </w:rPr>
            </w:pPr>
            <w:r w:rsidRPr="00CE53FE">
              <w:rPr>
                <w:rFonts w:asciiTheme="minorHAnsi" w:hAnsiTheme="minorHAnsi" w:cstheme="minorHAnsi"/>
                <w:b/>
              </w:rPr>
              <w:t>Types of questions</w:t>
            </w:r>
          </w:p>
        </w:tc>
        <w:tc>
          <w:tcPr>
            <w:tcW w:w="2250" w:type="dxa"/>
            <w:tcBorders>
              <w:top w:val="single" w:sz="4" w:space="0" w:color="auto"/>
              <w:left w:val="single" w:sz="4" w:space="0" w:color="auto"/>
              <w:bottom w:val="single" w:sz="4" w:space="0" w:color="auto"/>
              <w:right w:val="single" w:sz="4" w:space="0" w:color="auto"/>
            </w:tcBorders>
          </w:tcPr>
          <w:p w:rsidR="00CE53FE" w:rsidRPr="00CE53FE" w:rsidRDefault="00CE53FE" w:rsidP="006C6341">
            <w:pPr>
              <w:jc w:val="center"/>
              <w:rPr>
                <w:rFonts w:asciiTheme="minorHAnsi" w:eastAsia="Calibri" w:hAnsiTheme="minorHAnsi" w:cstheme="minorHAnsi"/>
              </w:rPr>
            </w:pPr>
            <w:r w:rsidRPr="00CE53FE">
              <w:rPr>
                <w:rFonts w:asciiTheme="minorHAnsi" w:hAnsiTheme="minorHAnsi" w:cstheme="minorHAnsi"/>
                <w:b/>
              </w:rPr>
              <w:t>Total questions to be asked</w:t>
            </w:r>
          </w:p>
        </w:tc>
        <w:tc>
          <w:tcPr>
            <w:tcW w:w="2430" w:type="dxa"/>
            <w:tcBorders>
              <w:top w:val="single" w:sz="4" w:space="0" w:color="auto"/>
              <w:left w:val="single" w:sz="4" w:space="0" w:color="auto"/>
              <w:bottom w:val="single" w:sz="4" w:space="0" w:color="auto"/>
              <w:right w:val="single" w:sz="4" w:space="0" w:color="auto"/>
            </w:tcBorders>
          </w:tcPr>
          <w:p w:rsidR="00CE53FE" w:rsidRPr="00CE53FE" w:rsidRDefault="00CE53FE" w:rsidP="006C6341">
            <w:pPr>
              <w:jc w:val="center"/>
              <w:rPr>
                <w:rFonts w:asciiTheme="minorHAnsi" w:eastAsia="Calibri" w:hAnsiTheme="minorHAnsi" w:cstheme="minorHAnsi"/>
              </w:rPr>
            </w:pPr>
            <w:r w:rsidRPr="00CE53FE">
              <w:rPr>
                <w:rFonts w:asciiTheme="minorHAnsi" w:hAnsiTheme="minorHAnsi" w:cstheme="minorHAnsi"/>
                <w:b/>
              </w:rPr>
              <w:t xml:space="preserve">Number of questions to be answered and marks </w:t>
            </w:r>
            <w:r w:rsidR="00E039CB" w:rsidRPr="00CE53FE">
              <w:rPr>
                <w:rFonts w:asciiTheme="minorHAnsi" w:hAnsiTheme="minorHAnsi" w:cstheme="minorHAnsi"/>
                <w:b/>
              </w:rPr>
              <w:t>allotted</w:t>
            </w:r>
          </w:p>
        </w:tc>
        <w:tc>
          <w:tcPr>
            <w:tcW w:w="1440" w:type="dxa"/>
            <w:tcBorders>
              <w:top w:val="single" w:sz="4" w:space="0" w:color="auto"/>
              <w:left w:val="single" w:sz="4" w:space="0" w:color="auto"/>
              <w:bottom w:val="single" w:sz="4" w:space="0" w:color="auto"/>
              <w:right w:val="single" w:sz="4" w:space="0" w:color="auto"/>
            </w:tcBorders>
          </w:tcPr>
          <w:p w:rsidR="00CE53FE" w:rsidRPr="00CE53FE" w:rsidRDefault="00CE53FE" w:rsidP="006C6341">
            <w:pPr>
              <w:jc w:val="center"/>
              <w:rPr>
                <w:rFonts w:asciiTheme="minorHAnsi" w:eastAsia="Calibri" w:hAnsiTheme="minorHAnsi" w:cstheme="minorHAnsi"/>
              </w:rPr>
            </w:pPr>
            <w:r w:rsidRPr="00CE53FE">
              <w:rPr>
                <w:rFonts w:asciiTheme="minorHAnsi" w:hAnsiTheme="minorHAnsi" w:cstheme="minorHAnsi"/>
                <w:b/>
              </w:rPr>
              <w:t>Total marks</w:t>
            </w:r>
          </w:p>
        </w:tc>
      </w:tr>
      <w:tr w:rsidR="00CE53FE" w:rsidRPr="00CE53FE" w:rsidTr="006C6341">
        <w:tc>
          <w:tcPr>
            <w:tcW w:w="3330" w:type="dxa"/>
            <w:tcBorders>
              <w:top w:val="single" w:sz="4" w:space="0" w:color="auto"/>
              <w:left w:val="single" w:sz="4" w:space="0" w:color="auto"/>
              <w:bottom w:val="single" w:sz="4" w:space="0" w:color="auto"/>
              <w:right w:val="single" w:sz="4" w:space="0" w:color="auto"/>
            </w:tcBorders>
          </w:tcPr>
          <w:p w:rsidR="00CE53FE" w:rsidRPr="00CE53FE" w:rsidRDefault="00CE53FE" w:rsidP="006C6341">
            <w:pPr>
              <w:jc w:val="both"/>
              <w:rPr>
                <w:rFonts w:asciiTheme="minorHAnsi" w:eastAsia="Calibri" w:hAnsiTheme="minorHAnsi" w:cstheme="minorHAnsi"/>
              </w:rPr>
            </w:pPr>
            <w:r w:rsidRPr="00CE53FE">
              <w:rPr>
                <w:rFonts w:asciiTheme="minorHAnsi" w:hAnsiTheme="minorHAnsi" w:cstheme="minorHAnsi"/>
              </w:rPr>
              <w:t>Group A: Multiple choice items</w:t>
            </w:r>
          </w:p>
        </w:tc>
        <w:tc>
          <w:tcPr>
            <w:tcW w:w="2250" w:type="dxa"/>
            <w:tcBorders>
              <w:top w:val="single" w:sz="4" w:space="0" w:color="auto"/>
              <w:left w:val="single" w:sz="4" w:space="0" w:color="auto"/>
              <w:bottom w:val="single" w:sz="4" w:space="0" w:color="auto"/>
              <w:right w:val="single" w:sz="4" w:space="0" w:color="auto"/>
            </w:tcBorders>
          </w:tcPr>
          <w:p w:rsidR="00CE53FE" w:rsidRPr="00CE53FE" w:rsidRDefault="00CE53FE" w:rsidP="006C6341">
            <w:pPr>
              <w:rPr>
                <w:rFonts w:asciiTheme="minorHAnsi" w:eastAsia="Calibri" w:hAnsiTheme="minorHAnsi" w:cstheme="minorHAnsi"/>
              </w:rPr>
            </w:pPr>
            <w:r w:rsidRPr="00CE53FE">
              <w:rPr>
                <w:rFonts w:asciiTheme="minorHAnsi" w:hAnsiTheme="minorHAnsi" w:cstheme="minorHAnsi"/>
              </w:rPr>
              <w:t>20 questions</w:t>
            </w:r>
          </w:p>
        </w:tc>
        <w:tc>
          <w:tcPr>
            <w:tcW w:w="2430" w:type="dxa"/>
            <w:tcBorders>
              <w:top w:val="single" w:sz="4" w:space="0" w:color="auto"/>
              <w:left w:val="single" w:sz="4" w:space="0" w:color="auto"/>
              <w:bottom w:val="single" w:sz="4" w:space="0" w:color="auto"/>
              <w:right w:val="single" w:sz="4" w:space="0" w:color="auto"/>
            </w:tcBorders>
          </w:tcPr>
          <w:p w:rsidR="00CE53FE" w:rsidRPr="00CE53FE" w:rsidRDefault="00CE53FE" w:rsidP="006C6341">
            <w:pPr>
              <w:jc w:val="center"/>
              <w:rPr>
                <w:rFonts w:asciiTheme="minorHAnsi" w:eastAsia="Calibri" w:hAnsiTheme="minorHAnsi" w:cstheme="minorHAnsi"/>
              </w:rPr>
            </w:pPr>
            <w:r w:rsidRPr="00CE53FE">
              <w:rPr>
                <w:rFonts w:asciiTheme="minorHAnsi" w:hAnsiTheme="minorHAnsi" w:cstheme="minorHAnsi"/>
              </w:rPr>
              <w:t>20 x 1 mark</w:t>
            </w:r>
          </w:p>
        </w:tc>
        <w:tc>
          <w:tcPr>
            <w:tcW w:w="1440" w:type="dxa"/>
            <w:tcBorders>
              <w:top w:val="single" w:sz="4" w:space="0" w:color="auto"/>
              <w:left w:val="single" w:sz="4" w:space="0" w:color="auto"/>
              <w:bottom w:val="single" w:sz="4" w:space="0" w:color="auto"/>
              <w:right w:val="single" w:sz="4" w:space="0" w:color="auto"/>
            </w:tcBorders>
          </w:tcPr>
          <w:p w:rsidR="00CE53FE" w:rsidRPr="00CE53FE" w:rsidRDefault="00CE53FE" w:rsidP="006C6341">
            <w:pPr>
              <w:jc w:val="center"/>
              <w:rPr>
                <w:rFonts w:asciiTheme="minorHAnsi" w:eastAsia="Calibri" w:hAnsiTheme="minorHAnsi" w:cstheme="minorHAnsi"/>
              </w:rPr>
            </w:pPr>
            <w:r w:rsidRPr="00CE53FE">
              <w:rPr>
                <w:rFonts w:asciiTheme="minorHAnsi" w:hAnsiTheme="minorHAnsi" w:cstheme="minorHAnsi"/>
              </w:rPr>
              <w:t xml:space="preserve">20 </w:t>
            </w:r>
          </w:p>
        </w:tc>
      </w:tr>
      <w:tr w:rsidR="00CE53FE" w:rsidRPr="00CE53FE" w:rsidTr="006C6341">
        <w:tc>
          <w:tcPr>
            <w:tcW w:w="3330" w:type="dxa"/>
            <w:tcBorders>
              <w:top w:val="single" w:sz="4" w:space="0" w:color="auto"/>
              <w:left w:val="single" w:sz="4" w:space="0" w:color="auto"/>
              <w:bottom w:val="single" w:sz="4" w:space="0" w:color="auto"/>
              <w:right w:val="single" w:sz="4" w:space="0" w:color="auto"/>
            </w:tcBorders>
          </w:tcPr>
          <w:p w:rsidR="00CE53FE" w:rsidRPr="00CE53FE" w:rsidRDefault="00CE53FE" w:rsidP="006C6341">
            <w:pPr>
              <w:jc w:val="both"/>
              <w:rPr>
                <w:rFonts w:asciiTheme="minorHAnsi" w:eastAsia="Calibri" w:hAnsiTheme="minorHAnsi" w:cstheme="minorHAnsi"/>
              </w:rPr>
            </w:pPr>
            <w:r w:rsidRPr="00CE53FE">
              <w:rPr>
                <w:rFonts w:asciiTheme="minorHAnsi" w:hAnsiTheme="minorHAnsi" w:cstheme="minorHAnsi"/>
              </w:rPr>
              <w:t xml:space="preserve">Group B: Short questions      </w:t>
            </w:r>
          </w:p>
        </w:tc>
        <w:tc>
          <w:tcPr>
            <w:tcW w:w="2250" w:type="dxa"/>
            <w:tcBorders>
              <w:top w:val="single" w:sz="4" w:space="0" w:color="auto"/>
              <w:left w:val="single" w:sz="4" w:space="0" w:color="auto"/>
              <w:bottom w:val="single" w:sz="4" w:space="0" w:color="auto"/>
              <w:right w:val="single" w:sz="4" w:space="0" w:color="auto"/>
            </w:tcBorders>
          </w:tcPr>
          <w:p w:rsidR="00CE53FE" w:rsidRPr="00CE53FE" w:rsidRDefault="00CE53FE" w:rsidP="006C6341">
            <w:pPr>
              <w:rPr>
                <w:rFonts w:asciiTheme="minorHAnsi" w:eastAsia="Calibri" w:hAnsiTheme="minorHAnsi" w:cstheme="minorHAnsi"/>
              </w:rPr>
            </w:pPr>
            <w:r w:rsidRPr="00CE53FE">
              <w:rPr>
                <w:rFonts w:asciiTheme="minorHAnsi" w:hAnsiTheme="minorHAnsi" w:cstheme="minorHAnsi"/>
              </w:rPr>
              <w:t>8 with 3 alternative questions</w:t>
            </w:r>
          </w:p>
        </w:tc>
        <w:tc>
          <w:tcPr>
            <w:tcW w:w="2430" w:type="dxa"/>
            <w:tcBorders>
              <w:top w:val="single" w:sz="4" w:space="0" w:color="auto"/>
              <w:left w:val="single" w:sz="4" w:space="0" w:color="auto"/>
              <w:bottom w:val="single" w:sz="4" w:space="0" w:color="auto"/>
              <w:right w:val="single" w:sz="4" w:space="0" w:color="auto"/>
            </w:tcBorders>
          </w:tcPr>
          <w:p w:rsidR="00CE53FE" w:rsidRPr="00CE53FE" w:rsidRDefault="00CE53FE" w:rsidP="006C6341">
            <w:pPr>
              <w:jc w:val="center"/>
              <w:rPr>
                <w:rFonts w:asciiTheme="minorHAnsi" w:eastAsia="Calibri" w:hAnsiTheme="minorHAnsi" w:cstheme="minorHAnsi"/>
              </w:rPr>
            </w:pPr>
            <w:r w:rsidRPr="00CE53FE">
              <w:rPr>
                <w:rFonts w:asciiTheme="minorHAnsi" w:hAnsiTheme="minorHAnsi" w:cstheme="minorHAnsi"/>
              </w:rPr>
              <w:t xml:space="preserve"> 8 x 7 marks</w:t>
            </w:r>
          </w:p>
        </w:tc>
        <w:tc>
          <w:tcPr>
            <w:tcW w:w="1440" w:type="dxa"/>
            <w:tcBorders>
              <w:top w:val="single" w:sz="4" w:space="0" w:color="auto"/>
              <w:left w:val="single" w:sz="4" w:space="0" w:color="auto"/>
              <w:bottom w:val="single" w:sz="4" w:space="0" w:color="auto"/>
              <w:right w:val="single" w:sz="4" w:space="0" w:color="auto"/>
            </w:tcBorders>
          </w:tcPr>
          <w:p w:rsidR="00CE53FE" w:rsidRPr="00CE53FE" w:rsidRDefault="00CE53FE" w:rsidP="006C6341">
            <w:pPr>
              <w:jc w:val="center"/>
              <w:rPr>
                <w:rFonts w:asciiTheme="minorHAnsi" w:eastAsia="Calibri" w:hAnsiTheme="minorHAnsi" w:cstheme="minorHAnsi"/>
              </w:rPr>
            </w:pPr>
            <w:r w:rsidRPr="00CE53FE">
              <w:rPr>
                <w:rFonts w:asciiTheme="minorHAnsi" w:hAnsiTheme="minorHAnsi" w:cstheme="minorHAnsi"/>
              </w:rPr>
              <w:t xml:space="preserve">56 </w:t>
            </w:r>
          </w:p>
        </w:tc>
      </w:tr>
      <w:tr w:rsidR="00CE53FE" w:rsidRPr="00CE53FE" w:rsidTr="006C6341">
        <w:trPr>
          <w:trHeight w:val="449"/>
        </w:trPr>
        <w:tc>
          <w:tcPr>
            <w:tcW w:w="3330" w:type="dxa"/>
            <w:tcBorders>
              <w:top w:val="single" w:sz="4" w:space="0" w:color="auto"/>
              <w:left w:val="single" w:sz="4" w:space="0" w:color="auto"/>
              <w:bottom w:val="single" w:sz="4" w:space="0" w:color="auto"/>
              <w:right w:val="single" w:sz="4" w:space="0" w:color="auto"/>
            </w:tcBorders>
          </w:tcPr>
          <w:p w:rsidR="00CE53FE" w:rsidRPr="00CE53FE" w:rsidRDefault="00CE53FE" w:rsidP="006C6341">
            <w:pPr>
              <w:jc w:val="both"/>
              <w:rPr>
                <w:rFonts w:asciiTheme="minorHAnsi" w:eastAsia="Calibri" w:hAnsiTheme="minorHAnsi" w:cstheme="minorHAnsi"/>
              </w:rPr>
            </w:pPr>
            <w:r w:rsidRPr="00CE53FE">
              <w:rPr>
                <w:rFonts w:asciiTheme="minorHAnsi" w:hAnsiTheme="minorHAnsi" w:cstheme="minorHAnsi"/>
              </w:rPr>
              <w:t xml:space="preserve">Group C: Long questions        </w:t>
            </w:r>
          </w:p>
        </w:tc>
        <w:tc>
          <w:tcPr>
            <w:tcW w:w="2250" w:type="dxa"/>
            <w:tcBorders>
              <w:top w:val="single" w:sz="4" w:space="0" w:color="auto"/>
              <w:left w:val="single" w:sz="4" w:space="0" w:color="auto"/>
              <w:bottom w:val="single" w:sz="4" w:space="0" w:color="auto"/>
              <w:right w:val="single" w:sz="4" w:space="0" w:color="auto"/>
            </w:tcBorders>
          </w:tcPr>
          <w:p w:rsidR="00CE53FE" w:rsidRPr="00CE53FE" w:rsidRDefault="00CE53FE" w:rsidP="006C6341">
            <w:pPr>
              <w:rPr>
                <w:rFonts w:asciiTheme="minorHAnsi" w:eastAsia="Calibri" w:hAnsiTheme="minorHAnsi" w:cstheme="minorHAnsi"/>
              </w:rPr>
            </w:pPr>
            <w:r w:rsidRPr="00CE53FE">
              <w:rPr>
                <w:rFonts w:asciiTheme="minorHAnsi" w:hAnsiTheme="minorHAnsi" w:cstheme="minorHAnsi"/>
              </w:rPr>
              <w:t xml:space="preserve">2 with 1 alternative questions </w:t>
            </w:r>
          </w:p>
        </w:tc>
        <w:tc>
          <w:tcPr>
            <w:tcW w:w="2430" w:type="dxa"/>
            <w:tcBorders>
              <w:top w:val="single" w:sz="4" w:space="0" w:color="auto"/>
              <w:left w:val="single" w:sz="4" w:space="0" w:color="auto"/>
              <w:bottom w:val="single" w:sz="4" w:space="0" w:color="auto"/>
              <w:right w:val="single" w:sz="4" w:space="0" w:color="auto"/>
            </w:tcBorders>
          </w:tcPr>
          <w:p w:rsidR="00CE53FE" w:rsidRPr="00CE53FE" w:rsidRDefault="00CE53FE" w:rsidP="006C6341">
            <w:pPr>
              <w:jc w:val="center"/>
              <w:rPr>
                <w:rFonts w:asciiTheme="minorHAnsi" w:eastAsia="Calibri" w:hAnsiTheme="minorHAnsi" w:cstheme="minorHAnsi"/>
              </w:rPr>
            </w:pPr>
            <w:r w:rsidRPr="00CE53FE">
              <w:rPr>
                <w:rFonts w:asciiTheme="minorHAnsi" w:hAnsiTheme="minorHAnsi" w:cstheme="minorHAnsi"/>
              </w:rPr>
              <w:t>2 x 12 marks</w:t>
            </w:r>
          </w:p>
        </w:tc>
        <w:tc>
          <w:tcPr>
            <w:tcW w:w="1440" w:type="dxa"/>
            <w:tcBorders>
              <w:top w:val="single" w:sz="4" w:space="0" w:color="auto"/>
              <w:left w:val="single" w:sz="4" w:space="0" w:color="auto"/>
              <w:bottom w:val="single" w:sz="4" w:space="0" w:color="auto"/>
              <w:right w:val="single" w:sz="4" w:space="0" w:color="auto"/>
            </w:tcBorders>
          </w:tcPr>
          <w:p w:rsidR="00CE53FE" w:rsidRPr="00CE53FE" w:rsidRDefault="00CE53FE" w:rsidP="006C6341">
            <w:pPr>
              <w:jc w:val="center"/>
              <w:rPr>
                <w:rFonts w:asciiTheme="minorHAnsi" w:eastAsia="Calibri" w:hAnsiTheme="minorHAnsi" w:cstheme="minorHAnsi"/>
              </w:rPr>
            </w:pPr>
            <w:r w:rsidRPr="00CE53FE">
              <w:rPr>
                <w:rFonts w:asciiTheme="minorHAnsi" w:hAnsiTheme="minorHAnsi" w:cstheme="minorHAnsi"/>
              </w:rPr>
              <w:t xml:space="preserve">24 </w:t>
            </w:r>
          </w:p>
        </w:tc>
      </w:tr>
    </w:tbl>
    <w:p w:rsidR="00A36B98" w:rsidRPr="007242AA" w:rsidRDefault="00A36B98" w:rsidP="00A36B98">
      <w:pPr>
        <w:jc w:val="both"/>
        <w:rPr>
          <w:rFonts w:asciiTheme="minorHAnsi" w:hAnsiTheme="minorHAnsi" w:cstheme="minorHAnsi"/>
          <w:b/>
        </w:rPr>
      </w:pPr>
    </w:p>
    <w:p w:rsidR="00A36B98" w:rsidRPr="007242AA" w:rsidRDefault="007242AA" w:rsidP="003F1060">
      <w:pPr>
        <w:numPr>
          <w:ilvl w:val="0"/>
          <w:numId w:val="28"/>
        </w:numPr>
        <w:jc w:val="both"/>
        <w:rPr>
          <w:rFonts w:asciiTheme="minorHAnsi" w:hAnsiTheme="minorHAnsi" w:cstheme="minorHAnsi"/>
          <w:b/>
        </w:rPr>
      </w:pPr>
      <w:r w:rsidRPr="007242AA">
        <w:rPr>
          <w:rFonts w:asciiTheme="minorHAnsi" w:hAnsiTheme="minorHAnsi" w:cstheme="minorHAnsi"/>
          <w:b/>
        </w:rPr>
        <w:t>Recommended Books and Reference Materials</w:t>
      </w:r>
    </w:p>
    <w:p w:rsidR="00E039CB" w:rsidRDefault="00E039CB" w:rsidP="00A36B98">
      <w:pPr>
        <w:ind w:left="720" w:hanging="720"/>
        <w:jc w:val="both"/>
        <w:rPr>
          <w:rFonts w:asciiTheme="minorHAnsi" w:hAnsiTheme="minorHAnsi" w:cstheme="minorHAnsi"/>
          <w:b/>
        </w:rPr>
      </w:pPr>
    </w:p>
    <w:p w:rsidR="007242AA" w:rsidRDefault="007242AA" w:rsidP="003F1060">
      <w:pPr>
        <w:ind w:left="720" w:hanging="720"/>
        <w:jc w:val="center"/>
        <w:rPr>
          <w:rFonts w:asciiTheme="minorHAnsi" w:hAnsiTheme="minorHAnsi" w:cstheme="minorHAnsi"/>
          <w:b/>
        </w:rPr>
      </w:pPr>
      <w:r>
        <w:rPr>
          <w:rFonts w:asciiTheme="minorHAnsi" w:hAnsiTheme="minorHAnsi" w:cstheme="minorHAnsi"/>
          <w:b/>
        </w:rPr>
        <w:t>Recommended Books</w:t>
      </w:r>
    </w:p>
    <w:p w:rsidR="00A36B98" w:rsidRPr="007242AA" w:rsidRDefault="00552EAA" w:rsidP="00A36B98">
      <w:pPr>
        <w:ind w:left="720" w:hanging="720"/>
        <w:jc w:val="both"/>
        <w:rPr>
          <w:rFonts w:asciiTheme="minorHAnsi" w:hAnsiTheme="minorHAnsi" w:cstheme="minorHAnsi"/>
          <w:b/>
          <w:bCs/>
          <w:i/>
          <w:iCs/>
        </w:rPr>
      </w:pPr>
      <w:r>
        <w:rPr>
          <w:rFonts w:asciiTheme="minorHAnsi" w:hAnsiTheme="minorHAnsi" w:cstheme="minorHAnsi"/>
        </w:rPr>
        <w:t>Awasthi, J. R.</w:t>
      </w:r>
      <w:r w:rsidR="00A36B98" w:rsidRPr="007242AA">
        <w:rPr>
          <w:rFonts w:asciiTheme="minorHAnsi" w:hAnsiTheme="minorHAnsi" w:cstheme="minorHAnsi"/>
        </w:rPr>
        <w:t>,Bhattarai, G. R. &amp;</w:t>
      </w:r>
      <w:r w:rsidR="00DF7873">
        <w:rPr>
          <w:rFonts w:asciiTheme="minorHAnsi" w:hAnsiTheme="minorHAnsi" w:cstheme="minorHAnsi"/>
        </w:rPr>
        <w:t>Rai</w:t>
      </w:r>
      <w:r w:rsidR="00B95484">
        <w:rPr>
          <w:rFonts w:asciiTheme="minorHAnsi" w:hAnsiTheme="minorHAnsi" w:cstheme="minorHAnsi"/>
        </w:rPr>
        <w:t xml:space="preserve">, </w:t>
      </w:r>
      <w:r w:rsidR="00DF7873">
        <w:rPr>
          <w:rFonts w:asciiTheme="minorHAnsi" w:hAnsiTheme="minorHAnsi" w:cstheme="minorHAnsi"/>
        </w:rPr>
        <w:t>V</w:t>
      </w:r>
      <w:r w:rsidR="00C13046">
        <w:rPr>
          <w:rFonts w:asciiTheme="minorHAnsi" w:hAnsiTheme="minorHAnsi" w:cstheme="minorHAnsi"/>
        </w:rPr>
        <w:t>.</w:t>
      </w:r>
      <w:r w:rsidR="00DF7873">
        <w:rPr>
          <w:rFonts w:asciiTheme="minorHAnsi" w:hAnsiTheme="minorHAnsi" w:cstheme="minorHAnsi"/>
        </w:rPr>
        <w:t xml:space="preserve"> S.</w:t>
      </w:r>
      <w:r w:rsidR="00C13046">
        <w:rPr>
          <w:rFonts w:asciiTheme="minorHAnsi" w:hAnsiTheme="minorHAnsi" w:cstheme="minorHAnsi"/>
        </w:rPr>
        <w:t xml:space="preserve"> (eds.</w:t>
      </w:r>
      <w:r w:rsidR="00B95484">
        <w:rPr>
          <w:rFonts w:asciiTheme="minorHAnsi" w:hAnsiTheme="minorHAnsi" w:cstheme="minorHAnsi"/>
        </w:rPr>
        <w:t>(2015</w:t>
      </w:r>
      <w:r w:rsidR="00A36B98" w:rsidRPr="007242AA">
        <w:rPr>
          <w:rFonts w:asciiTheme="minorHAnsi" w:hAnsiTheme="minorHAnsi" w:cstheme="minorHAnsi"/>
        </w:rPr>
        <w:t xml:space="preserve">). </w:t>
      </w:r>
      <w:r w:rsidR="00DF7873">
        <w:rPr>
          <w:rFonts w:asciiTheme="minorHAnsi" w:hAnsiTheme="minorHAnsi" w:cstheme="minorHAnsi"/>
          <w:i/>
        </w:rPr>
        <w:t xml:space="preserve">English for the New </w:t>
      </w:r>
      <w:r w:rsidR="00243AD6">
        <w:rPr>
          <w:rFonts w:asciiTheme="minorHAnsi" w:hAnsiTheme="minorHAnsi" w:cstheme="minorHAnsi"/>
          <w:i/>
        </w:rPr>
        <w:t>M</w:t>
      </w:r>
      <w:r w:rsidR="00DF7873">
        <w:rPr>
          <w:rFonts w:asciiTheme="minorHAnsi" w:hAnsiTheme="minorHAnsi" w:cstheme="minorHAnsi"/>
          <w:i/>
        </w:rPr>
        <w:t>illennium.</w:t>
      </w:r>
      <w:r w:rsidR="003B551A">
        <w:rPr>
          <w:rFonts w:asciiTheme="minorHAnsi" w:hAnsiTheme="minorHAnsi" w:cstheme="minorHAnsi"/>
        </w:rPr>
        <w:t xml:space="preserve"> Kathmandu:</w:t>
      </w:r>
      <w:r w:rsidR="00634A17">
        <w:rPr>
          <w:rFonts w:asciiTheme="minorHAnsi" w:hAnsiTheme="minorHAnsi" w:cstheme="minorHAnsi"/>
        </w:rPr>
        <w:t xml:space="preserve"> EKTA Books.</w:t>
      </w:r>
      <w:r w:rsidR="00A36B98" w:rsidRPr="007242AA">
        <w:rPr>
          <w:rFonts w:asciiTheme="minorHAnsi" w:hAnsiTheme="minorHAnsi" w:cstheme="minorHAnsi"/>
          <w:b/>
          <w:bCs/>
          <w:iCs/>
        </w:rPr>
        <w:t>(For units II</w:t>
      </w:r>
      <w:r w:rsidR="00060ED6" w:rsidRPr="007242AA">
        <w:rPr>
          <w:rFonts w:asciiTheme="minorHAnsi" w:hAnsiTheme="minorHAnsi" w:cstheme="minorHAnsi"/>
          <w:b/>
          <w:bCs/>
          <w:iCs/>
        </w:rPr>
        <w:t xml:space="preserve"> to </w:t>
      </w:r>
      <w:r w:rsidR="00B95484">
        <w:rPr>
          <w:rFonts w:asciiTheme="minorHAnsi" w:hAnsiTheme="minorHAnsi" w:cstheme="minorHAnsi"/>
          <w:b/>
          <w:bCs/>
          <w:iCs/>
        </w:rPr>
        <w:t>III</w:t>
      </w:r>
      <w:r w:rsidR="00C0708A">
        <w:rPr>
          <w:rFonts w:asciiTheme="minorHAnsi" w:hAnsiTheme="minorHAnsi" w:cstheme="minorHAnsi"/>
          <w:b/>
          <w:bCs/>
          <w:iCs/>
        </w:rPr>
        <w:t>)</w:t>
      </w:r>
    </w:p>
    <w:p w:rsidR="008C566A" w:rsidRPr="005D6A6C" w:rsidRDefault="008C566A" w:rsidP="008C566A">
      <w:pPr>
        <w:ind w:left="720" w:hanging="720"/>
        <w:jc w:val="both"/>
        <w:rPr>
          <w:rFonts w:asciiTheme="minorHAnsi" w:hAnsiTheme="minorHAnsi" w:cstheme="minorHAnsi"/>
          <w:b/>
          <w:bCs/>
        </w:rPr>
      </w:pPr>
      <w:r w:rsidRPr="005D6A6C">
        <w:rPr>
          <w:rFonts w:asciiTheme="minorHAnsi" w:hAnsiTheme="minorHAnsi" w:cstheme="minorHAnsi"/>
          <w:bCs/>
        </w:rPr>
        <w:t xml:space="preserve">Davis, J. &amp;Liss, R. (2012). </w:t>
      </w:r>
      <w:r w:rsidRPr="005D6A6C">
        <w:rPr>
          <w:rFonts w:asciiTheme="minorHAnsi" w:hAnsiTheme="minorHAnsi" w:cstheme="minorHAnsi"/>
          <w:bCs/>
          <w:i/>
          <w:iCs/>
        </w:rPr>
        <w:t>Effective Academic Writing</w:t>
      </w:r>
      <w:r w:rsidR="006C6341">
        <w:rPr>
          <w:rFonts w:asciiTheme="minorHAnsi" w:hAnsiTheme="minorHAnsi" w:cstheme="minorHAnsi"/>
          <w:bCs/>
          <w:i/>
          <w:iCs/>
        </w:rPr>
        <w:t xml:space="preserve"> </w:t>
      </w:r>
      <w:r w:rsidRPr="005D6A6C">
        <w:rPr>
          <w:rFonts w:asciiTheme="minorHAnsi" w:hAnsiTheme="minorHAnsi" w:cstheme="minorHAnsi"/>
          <w:bCs/>
          <w:i/>
          <w:iCs/>
        </w:rPr>
        <w:t xml:space="preserve"> The Essay</w:t>
      </w:r>
      <w:r w:rsidRPr="005D6A6C">
        <w:rPr>
          <w:rFonts w:asciiTheme="minorHAnsi" w:hAnsiTheme="minorHAnsi" w:cstheme="minorHAnsi"/>
          <w:bCs/>
        </w:rPr>
        <w:t>. Oxford: Oxford</w:t>
      </w:r>
      <w:r w:rsidRPr="005D6A6C">
        <w:rPr>
          <w:rFonts w:asciiTheme="minorHAnsi" w:hAnsiTheme="minorHAnsi" w:cstheme="minorHAnsi"/>
        </w:rPr>
        <w:t xml:space="preserve"> University Press</w:t>
      </w:r>
      <w:r w:rsidR="00346488">
        <w:rPr>
          <w:rFonts w:asciiTheme="minorHAnsi" w:hAnsiTheme="minorHAnsi" w:cstheme="minorHAnsi"/>
        </w:rPr>
        <w:t xml:space="preserve">. </w:t>
      </w:r>
      <w:r w:rsidRPr="005D6A6C">
        <w:rPr>
          <w:rFonts w:asciiTheme="minorHAnsi" w:hAnsiTheme="minorHAnsi" w:cstheme="minorHAnsi"/>
          <w:b/>
          <w:bCs/>
        </w:rPr>
        <w:t>(For Unit IV)</w:t>
      </w:r>
    </w:p>
    <w:p w:rsidR="00B95C80" w:rsidRPr="007242AA" w:rsidRDefault="00060ED6" w:rsidP="00B95C80">
      <w:pPr>
        <w:tabs>
          <w:tab w:val="left" w:pos="720"/>
        </w:tabs>
        <w:ind w:left="720" w:hanging="720"/>
        <w:jc w:val="both"/>
        <w:rPr>
          <w:rFonts w:asciiTheme="minorHAnsi" w:hAnsiTheme="minorHAnsi" w:cstheme="minorHAnsi"/>
          <w:i/>
        </w:rPr>
      </w:pPr>
      <w:r w:rsidRPr="007242AA">
        <w:rPr>
          <w:rFonts w:asciiTheme="minorHAnsi" w:hAnsiTheme="minorHAnsi" w:cstheme="minorHAnsi"/>
          <w:bCs/>
        </w:rPr>
        <w:t>Lloyd, M. and Day, J.</w:t>
      </w:r>
      <w:r w:rsidR="00D8243D" w:rsidRPr="007242AA">
        <w:rPr>
          <w:rFonts w:asciiTheme="minorHAnsi" w:hAnsiTheme="minorHAnsi" w:cstheme="minorHAnsi"/>
          <w:bCs/>
        </w:rPr>
        <w:t xml:space="preserve"> (2011). </w:t>
      </w:r>
      <w:r w:rsidR="00D8243D" w:rsidRPr="007242AA">
        <w:rPr>
          <w:rFonts w:asciiTheme="minorHAnsi" w:hAnsiTheme="minorHAnsi" w:cstheme="minorHAnsi"/>
          <w:bCs/>
          <w:i/>
          <w:iCs/>
        </w:rPr>
        <w:t xml:space="preserve">Active Grammar, Level </w:t>
      </w:r>
      <w:r w:rsidR="00346488">
        <w:rPr>
          <w:rFonts w:asciiTheme="minorHAnsi" w:hAnsiTheme="minorHAnsi" w:cstheme="minorHAnsi"/>
          <w:bCs/>
          <w:i/>
          <w:iCs/>
        </w:rPr>
        <w:t>3</w:t>
      </w:r>
      <w:r w:rsidRPr="007242AA">
        <w:rPr>
          <w:rFonts w:asciiTheme="minorHAnsi" w:hAnsiTheme="minorHAnsi" w:cstheme="minorHAnsi"/>
          <w:bCs/>
          <w:i/>
          <w:iCs/>
        </w:rPr>
        <w:t>.</w:t>
      </w:r>
      <w:r w:rsidRPr="007242AA">
        <w:rPr>
          <w:rFonts w:asciiTheme="minorHAnsi" w:hAnsiTheme="minorHAnsi" w:cstheme="minorHAnsi"/>
          <w:bCs/>
        </w:rPr>
        <w:t xml:space="preserve"> Cambridge. Cambridge University Press. </w:t>
      </w:r>
      <w:r w:rsidRPr="007242AA">
        <w:rPr>
          <w:rFonts w:asciiTheme="minorHAnsi" w:hAnsiTheme="minorHAnsi" w:cstheme="minorHAnsi"/>
          <w:b/>
          <w:i/>
          <w:iCs/>
        </w:rPr>
        <w:t>(Unit I)</w:t>
      </w:r>
    </w:p>
    <w:p w:rsidR="00E039CB" w:rsidRDefault="00E039CB" w:rsidP="007242AA">
      <w:pPr>
        <w:ind w:left="720" w:hanging="720"/>
        <w:jc w:val="both"/>
        <w:rPr>
          <w:rFonts w:asciiTheme="minorHAnsi" w:hAnsiTheme="minorHAnsi" w:cstheme="minorHAnsi"/>
          <w:b/>
        </w:rPr>
      </w:pPr>
    </w:p>
    <w:p w:rsidR="007242AA" w:rsidRDefault="007242AA" w:rsidP="003F1060">
      <w:pPr>
        <w:ind w:left="720" w:hanging="720"/>
        <w:jc w:val="center"/>
        <w:rPr>
          <w:rFonts w:asciiTheme="minorHAnsi" w:hAnsiTheme="minorHAnsi" w:cstheme="minorHAnsi"/>
          <w:bCs/>
        </w:rPr>
      </w:pPr>
      <w:r w:rsidRPr="007242AA">
        <w:rPr>
          <w:rFonts w:asciiTheme="minorHAnsi" w:hAnsiTheme="minorHAnsi" w:cstheme="minorHAnsi"/>
          <w:b/>
        </w:rPr>
        <w:t>Reference Materials</w:t>
      </w:r>
    </w:p>
    <w:p w:rsidR="00060ED6" w:rsidRPr="007242AA" w:rsidRDefault="00060ED6" w:rsidP="00D571C2">
      <w:pPr>
        <w:pStyle w:val="ListParagraph"/>
        <w:tabs>
          <w:tab w:val="left" w:pos="630"/>
        </w:tabs>
        <w:spacing w:after="0"/>
        <w:ind w:left="630"/>
        <w:jc w:val="both"/>
        <w:rPr>
          <w:rFonts w:asciiTheme="minorHAnsi" w:hAnsiTheme="minorHAnsi" w:cstheme="minorHAnsi"/>
          <w:bCs/>
          <w:sz w:val="24"/>
          <w:szCs w:val="24"/>
        </w:rPr>
      </w:pPr>
      <w:r w:rsidRPr="007242AA">
        <w:rPr>
          <w:rFonts w:asciiTheme="minorHAnsi" w:hAnsiTheme="minorHAnsi" w:cstheme="minorHAnsi"/>
          <w:bCs/>
          <w:sz w:val="24"/>
          <w:szCs w:val="24"/>
        </w:rPr>
        <w:t>Hornby. A.S. (2010). Oxford Advanced Learner’s Dictionary</w:t>
      </w:r>
      <w:r w:rsidR="00D571C2">
        <w:rPr>
          <w:rFonts w:asciiTheme="minorHAnsi" w:hAnsiTheme="minorHAnsi" w:cstheme="minorHAnsi"/>
          <w:bCs/>
          <w:sz w:val="24"/>
          <w:szCs w:val="24"/>
        </w:rPr>
        <w:t xml:space="preserve"> (8</w:t>
      </w:r>
      <w:r w:rsidR="00D571C2" w:rsidRPr="00D571C2">
        <w:rPr>
          <w:rFonts w:asciiTheme="minorHAnsi" w:hAnsiTheme="minorHAnsi" w:cstheme="minorHAnsi"/>
          <w:bCs/>
          <w:sz w:val="24"/>
          <w:szCs w:val="24"/>
          <w:vertAlign w:val="superscript"/>
        </w:rPr>
        <w:t>th</w:t>
      </w:r>
      <w:r w:rsidR="00D571C2" w:rsidRPr="007242AA">
        <w:rPr>
          <w:rFonts w:asciiTheme="minorHAnsi" w:hAnsiTheme="minorHAnsi" w:cstheme="minorHAnsi"/>
          <w:bCs/>
          <w:sz w:val="24"/>
          <w:szCs w:val="24"/>
        </w:rPr>
        <w:t>Edition</w:t>
      </w:r>
      <w:r w:rsidR="00D571C2">
        <w:rPr>
          <w:rFonts w:asciiTheme="minorHAnsi" w:hAnsiTheme="minorHAnsi" w:cstheme="minorHAnsi"/>
          <w:bCs/>
          <w:sz w:val="24"/>
          <w:szCs w:val="24"/>
        </w:rPr>
        <w:t>)</w:t>
      </w:r>
      <w:r w:rsidR="00D571C2" w:rsidRPr="007242AA">
        <w:rPr>
          <w:rFonts w:asciiTheme="minorHAnsi" w:hAnsiTheme="minorHAnsi" w:cstheme="minorHAnsi"/>
          <w:bCs/>
          <w:sz w:val="24"/>
          <w:szCs w:val="24"/>
        </w:rPr>
        <w:t>.</w:t>
      </w:r>
      <w:r w:rsidRPr="007242AA">
        <w:rPr>
          <w:rFonts w:asciiTheme="minorHAnsi" w:hAnsiTheme="minorHAnsi" w:cstheme="minorHAnsi"/>
          <w:bCs/>
          <w:sz w:val="24"/>
          <w:szCs w:val="24"/>
        </w:rPr>
        <w:t xml:space="preserve"> Oxford: Oxford University Press.</w:t>
      </w:r>
    </w:p>
    <w:sectPr w:rsidR="00060ED6" w:rsidRPr="007242AA" w:rsidSect="007675E6">
      <w:type w:val="continuous"/>
      <w:pgSz w:w="11906" w:h="16838"/>
      <w:pgMar w:top="1440" w:right="1440" w:bottom="1440" w:left="1728"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96C" w:rsidRDefault="009A296C" w:rsidP="004C4BD8">
      <w:r>
        <w:separator/>
      </w:r>
    </w:p>
  </w:endnote>
  <w:endnote w:type="continuationSeparator" w:id="1">
    <w:p w:rsidR="009A296C" w:rsidRDefault="009A296C" w:rsidP="004C4BD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53147"/>
      <w:docPartObj>
        <w:docPartGallery w:val="Page Numbers (Bottom of Page)"/>
        <w:docPartUnique/>
      </w:docPartObj>
    </w:sdtPr>
    <w:sdtContent>
      <w:p w:rsidR="006C6341" w:rsidRDefault="006C6341">
        <w:pPr>
          <w:pStyle w:val="Footer"/>
          <w:jc w:val="center"/>
        </w:pPr>
        <w:fldSimple w:instr=" PAGE   \* MERGEFORMAT ">
          <w:r w:rsidR="009A296C">
            <w:rPr>
              <w:noProof/>
            </w:rPr>
            <w:t>1</w:t>
          </w:r>
        </w:fldSimple>
      </w:p>
    </w:sdtContent>
  </w:sdt>
  <w:p w:rsidR="006C6341" w:rsidRDefault="006C63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96C" w:rsidRDefault="009A296C" w:rsidP="004C4BD8">
      <w:r>
        <w:separator/>
      </w:r>
    </w:p>
  </w:footnote>
  <w:footnote w:type="continuationSeparator" w:id="1">
    <w:p w:rsidR="009A296C" w:rsidRDefault="009A296C" w:rsidP="004C4B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F3183"/>
    <w:multiLevelType w:val="hybridMultilevel"/>
    <w:tmpl w:val="588EA3B4"/>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1">
    <w:nsid w:val="13513E07"/>
    <w:multiLevelType w:val="hybridMultilevel"/>
    <w:tmpl w:val="AA48282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3F7101E"/>
    <w:multiLevelType w:val="multilevel"/>
    <w:tmpl w:val="A38017B0"/>
    <w:lvl w:ilvl="0">
      <w:start w:val="4"/>
      <w:numFmt w:val="decimal"/>
      <w:lvlText w:val="%1"/>
      <w:lvlJc w:val="left"/>
      <w:pPr>
        <w:tabs>
          <w:tab w:val="num" w:pos="675"/>
        </w:tabs>
        <w:ind w:left="675" w:hanging="675"/>
      </w:pPr>
      <w:rPr>
        <w:rFonts w:hint="default"/>
      </w:rPr>
    </w:lvl>
    <w:lvl w:ilvl="1">
      <w:start w:val="1"/>
      <w:numFmt w:val="decimal"/>
      <w:lvlText w:val="%1.%2"/>
      <w:lvlJc w:val="left"/>
      <w:pPr>
        <w:tabs>
          <w:tab w:val="num" w:pos="882"/>
        </w:tabs>
        <w:ind w:left="882" w:hanging="675"/>
      </w:pPr>
      <w:rPr>
        <w:rFonts w:hint="default"/>
      </w:rPr>
    </w:lvl>
    <w:lvl w:ilvl="2">
      <w:start w:val="1"/>
      <w:numFmt w:val="decimal"/>
      <w:lvlText w:val="%1.%2.%3"/>
      <w:lvlJc w:val="left"/>
      <w:pPr>
        <w:tabs>
          <w:tab w:val="num" w:pos="1134"/>
        </w:tabs>
        <w:ind w:left="1134" w:hanging="720"/>
      </w:pPr>
      <w:rPr>
        <w:rFonts w:hint="default"/>
      </w:rPr>
    </w:lvl>
    <w:lvl w:ilvl="3">
      <w:start w:val="1"/>
      <w:numFmt w:val="decimal"/>
      <w:lvlText w:val="%1.%2.%3.%4"/>
      <w:lvlJc w:val="left"/>
      <w:pPr>
        <w:tabs>
          <w:tab w:val="num" w:pos="1341"/>
        </w:tabs>
        <w:ind w:left="1341" w:hanging="720"/>
      </w:pPr>
      <w:rPr>
        <w:rFonts w:hint="default"/>
      </w:rPr>
    </w:lvl>
    <w:lvl w:ilvl="4">
      <w:start w:val="1"/>
      <w:numFmt w:val="decimal"/>
      <w:lvlText w:val="%1.%2.%3.%4.%5"/>
      <w:lvlJc w:val="left"/>
      <w:pPr>
        <w:tabs>
          <w:tab w:val="num" w:pos="1908"/>
        </w:tabs>
        <w:ind w:left="1908" w:hanging="1080"/>
      </w:pPr>
      <w:rPr>
        <w:rFonts w:hint="default"/>
      </w:rPr>
    </w:lvl>
    <w:lvl w:ilvl="5">
      <w:start w:val="1"/>
      <w:numFmt w:val="decimal"/>
      <w:lvlText w:val="%1.%2.%3.%4.%5.%6"/>
      <w:lvlJc w:val="left"/>
      <w:pPr>
        <w:tabs>
          <w:tab w:val="num" w:pos="2115"/>
        </w:tabs>
        <w:ind w:left="2115" w:hanging="1080"/>
      </w:pPr>
      <w:rPr>
        <w:rFonts w:hint="default"/>
      </w:rPr>
    </w:lvl>
    <w:lvl w:ilvl="6">
      <w:start w:val="1"/>
      <w:numFmt w:val="decimal"/>
      <w:lvlText w:val="%1.%2.%3.%4.%5.%6.%7"/>
      <w:lvlJc w:val="left"/>
      <w:pPr>
        <w:tabs>
          <w:tab w:val="num" w:pos="2682"/>
        </w:tabs>
        <w:ind w:left="2682" w:hanging="1440"/>
      </w:pPr>
      <w:rPr>
        <w:rFonts w:hint="default"/>
      </w:rPr>
    </w:lvl>
    <w:lvl w:ilvl="7">
      <w:start w:val="1"/>
      <w:numFmt w:val="decimal"/>
      <w:lvlText w:val="%1.%2.%3.%4.%5.%6.%7.%8"/>
      <w:lvlJc w:val="left"/>
      <w:pPr>
        <w:tabs>
          <w:tab w:val="num" w:pos="2889"/>
        </w:tabs>
        <w:ind w:left="288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3">
    <w:nsid w:val="1D3247C1"/>
    <w:multiLevelType w:val="multilevel"/>
    <w:tmpl w:val="D2B88FEE"/>
    <w:lvl w:ilvl="0">
      <w:start w:val="1"/>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4">
    <w:nsid w:val="1ECF2445"/>
    <w:multiLevelType w:val="hybridMultilevel"/>
    <w:tmpl w:val="4C0823F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09F2416"/>
    <w:multiLevelType w:val="multilevel"/>
    <w:tmpl w:val="70944170"/>
    <w:lvl w:ilvl="0">
      <w:start w:val="4"/>
      <w:numFmt w:val="decimal"/>
      <w:lvlText w:val="%1"/>
      <w:lvlJc w:val="left"/>
      <w:pPr>
        <w:ind w:left="360" w:hanging="360"/>
      </w:pPr>
      <w:rPr>
        <w:b/>
      </w:rPr>
    </w:lvl>
    <w:lvl w:ilvl="1">
      <w:start w:val="1"/>
      <w:numFmt w:val="decimal"/>
      <w:lvlText w:val="%1.%2"/>
      <w:lvlJc w:val="left"/>
      <w:pPr>
        <w:ind w:left="720" w:hanging="360"/>
      </w:p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268E5365"/>
    <w:multiLevelType w:val="hybridMultilevel"/>
    <w:tmpl w:val="A7561770"/>
    <w:lvl w:ilvl="0" w:tplc="BE36A5CA">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DF7081C"/>
    <w:multiLevelType w:val="hybridMultilevel"/>
    <w:tmpl w:val="89A2A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BE598C"/>
    <w:multiLevelType w:val="hybridMultilevel"/>
    <w:tmpl w:val="B52AA58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3A5B62DF"/>
    <w:multiLevelType w:val="multilevel"/>
    <w:tmpl w:val="A538FF22"/>
    <w:lvl w:ilvl="0">
      <w:start w:val="3"/>
      <w:numFmt w:val="decimal"/>
      <w:lvlText w:val="%1."/>
      <w:lvlJc w:val="left"/>
      <w:pPr>
        <w:ind w:left="495" w:hanging="495"/>
      </w:pPr>
    </w:lvl>
    <w:lvl w:ilvl="1">
      <w:start w:val="2"/>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nsid w:val="4597635C"/>
    <w:multiLevelType w:val="hybridMultilevel"/>
    <w:tmpl w:val="F85A1728"/>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576E5CF2"/>
    <w:multiLevelType w:val="hybridMultilevel"/>
    <w:tmpl w:val="15E8C2FC"/>
    <w:lvl w:ilvl="0" w:tplc="B52E375C">
      <w:start w:val="1"/>
      <w:numFmt w:val="decimal"/>
      <w:lvlText w:val="%1."/>
      <w:lvlJc w:val="left"/>
      <w:pPr>
        <w:ind w:left="720" w:hanging="360"/>
      </w:pPr>
      <w:rPr>
        <w:b/>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5CB3110C"/>
    <w:multiLevelType w:val="hybridMultilevel"/>
    <w:tmpl w:val="78E20A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5D8746F7"/>
    <w:multiLevelType w:val="hybridMultilevel"/>
    <w:tmpl w:val="5EAE91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6018472F"/>
    <w:multiLevelType w:val="hybridMultilevel"/>
    <w:tmpl w:val="441A064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601C5B8B"/>
    <w:multiLevelType w:val="hybridMultilevel"/>
    <w:tmpl w:val="5EC4200C"/>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61553D47"/>
    <w:multiLevelType w:val="hybridMultilevel"/>
    <w:tmpl w:val="F6745AC0"/>
    <w:lvl w:ilvl="0" w:tplc="04090001">
      <w:start w:val="1"/>
      <w:numFmt w:val="bullet"/>
      <w:lvlText w:val=""/>
      <w:lvlJc w:val="left"/>
      <w:pPr>
        <w:tabs>
          <w:tab w:val="num" w:pos="1080"/>
        </w:tabs>
        <w:ind w:left="1080" w:hanging="360"/>
      </w:pPr>
      <w:rPr>
        <w:rFonts w:ascii="Symbol" w:hAnsi="Symbol"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5D31271"/>
    <w:multiLevelType w:val="hybridMultilevel"/>
    <w:tmpl w:val="5AB4422C"/>
    <w:lvl w:ilvl="0" w:tplc="02A27872">
      <w:start w:val="1"/>
      <w:numFmt w:val="decimal"/>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949694F"/>
    <w:multiLevelType w:val="hybridMultilevel"/>
    <w:tmpl w:val="A7561770"/>
    <w:lvl w:ilvl="0" w:tplc="BE36A5CA">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6B3D5BD6"/>
    <w:multiLevelType w:val="hybridMultilevel"/>
    <w:tmpl w:val="D0D61F14"/>
    <w:lvl w:ilvl="0" w:tplc="04090017">
      <w:start w:val="1"/>
      <w:numFmt w:val="lowerLetter"/>
      <w:lvlText w:val="%1)"/>
      <w:lvlJc w:val="left"/>
      <w:pPr>
        <w:tabs>
          <w:tab w:val="num" w:pos="720"/>
        </w:tabs>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1E6613D"/>
    <w:multiLevelType w:val="hybridMultilevel"/>
    <w:tmpl w:val="45FC50B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7BBB07C9"/>
    <w:multiLevelType w:val="hybridMultilevel"/>
    <w:tmpl w:val="BB1A7760"/>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8"/>
  </w:num>
  <w:num w:numId="13">
    <w:abstractNumId w:val="6"/>
  </w:num>
  <w:num w:numId="14">
    <w:abstractNumId w:val="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7"/>
  </w:num>
  <w:num w:numId="22">
    <w:abstractNumId w:val="1"/>
  </w:num>
  <w:num w:numId="23">
    <w:abstractNumId w:val="20"/>
  </w:num>
  <w:num w:numId="24">
    <w:abstractNumId w:val="19"/>
  </w:num>
  <w:num w:numId="25">
    <w:abstractNumId w:val="10"/>
  </w:num>
  <w:num w:numId="26">
    <w:abstractNumId w:val="2"/>
  </w:num>
  <w:num w:numId="27">
    <w:abstractNumId w:val="14"/>
  </w:num>
  <w:num w:numId="2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footnotePr>
    <w:footnote w:id="0"/>
    <w:footnote w:id="1"/>
  </w:footnotePr>
  <w:endnotePr>
    <w:endnote w:id="0"/>
    <w:endnote w:id="1"/>
  </w:endnotePr>
  <w:compat/>
  <w:rsids>
    <w:rsidRoot w:val="00A36B98"/>
    <w:rsid w:val="00003FB0"/>
    <w:rsid w:val="000316D5"/>
    <w:rsid w:val="00033892"/>
    <w:rsid w:val="00047284"/>
    <w:rsid w:val="00060ED6"/>
    <w:rsid w:val="00066912"/>
    <w:rsid w:val="000C1EC1"/>
    <w:rsid w:val="000D4260"/>
    <w:rsid w:val="00106F48"/>
    <w:rsid w:val="00133710"/>
    <w:rsid w:val="00145C72"/>
    <w:rsid w:val="0016638C"/>
    <w:rsid w:val="0018501B"/>
    <w:rsid w:val="001A5C2A"/>
    <w:rsid w:val="001C0098"/>
    <w:rsid w:val="001E7257"/>
    <w:rsid w:val="00243AD6"/>
    <w:rsid w:val="00290DCF"/>
    <w:rsid w:val="002C68C3"/>
    <w:rsid w:val="00346488"/>
    <w:rsid w:val="003634C5"/>
    <w:rsid w:val="00387B13"/>
    <w:rsid w:val="003A2AAC"/>
    <w:rsid w:val="003B551A"/>
    <w:rsid w:val="003F1060"/>
    <w:rsid w:val="00400CBE"/>
    <w:rsid w:val="00401E16"/>
    <w:rsid w:val="00422170"/>
    <w:rsid w:val="00426E44"/>
    <w:rsid w:val="00463A3F"/>
    <w:rsid w:val="004C4BD8"/>
    <w:rsid w:val="00505961"/>
    <w:rsid w:val="00552EAA"/>
    <w:rsid w:val="00566E9A"/>
    <w:rsid w:val="0058166A"/>
    <w:rsid w:val="005958F0"/>
    <w:rsid w:val="00596774"/>
    <w:rsid w:val="005A3A33"/>
    <w:rsid w:val="005B01F6"/>
    <w:rsid w:val="005F6E03"/>
    <w:rsid w:val="00633D01"/>
    <w:rsid w:val="00634A17"/>
    <w:rsid w:val="00656435"/>
    <w:rsid w:val="00697E21"/>
    <w:rsid w:val="006A4945"/>
    <w:rsid w:val="006A60D4"/>
    <w:rsid w:val="006B2FAB"/>
    <w:rsid w:val="006C6341"/>
    <w:rsid w:val="006C7773"/>
    <w:rsid w:val="006D1CD1"/>
    <w:rsid w:val="006D28E8"/>
    <w:rsid w:val="006F737E"/>
    <w:rsid w:val="007072DB"/>
    <w:rsid w:val="00710AD0"/>
    <w:rsid w:val="007242AA"/>
    <w:rsid w:val="007675E6"/>
    <w:rsid w:val="007D5FCA"/>
    <w:rsid w:val="007E3A0F"/>
    <w:rsid w:val="007F1805"/>
    <w:rsid w:val="00822A4E"/>
    <w:rsid w:val="00842B5F"/>
    <w:rsid w:val="00881CFC"/>
    <w:rsid w:val="00886B37"/>
    <w:rsid w:val="008A004A"/>
    <w:rsid w:val="008B781F"/>
    <w:rsid w:val="008C566A"/>
    <w:rsid w:val="008D6DEB"/>
    <w:rsid w:val="008F3F90"/>
    <w:rsid w:val="009425B7"/>
    <w:rsid w:val="00955B0C"/>
    <w:rsid w:val="009774FA"/>
    <w:rsid w:val="009A296C"/>
    <w:rsid w:val="009D6EE8"/>
    <w:rsid w:val="009F263B"/>
    <w:rsid w:val="00A05245"/>
    <w:rsid w:val="00A36B98"/>
    <w:rsid w:val="00A4386C"/>
    <w:rsid w:val="00A623BE"/>
    <w:rsid w:val="00A771BC"/>
    <w:rsid w:val="00AD4434"/>
    <w:rsid w:val="00B0102C"/>
    <w:rsid w:val="00B1360E"/>
    <w:rsid w:val="00B47D1B"/>
    <w:rsid w:val="00B50B55"/>
    <w:rsid w:val="00B60E20"/>
    <w:rsid w:val="00B95484"/>
    <w:rsid w:val="00B95C80"/>
    <w:rsid w:val="00BF55F7"/>
    <w:rsid w:val="00C0708A"/>
    <w:rsid w:val="00C13046"/>
    <w:rsid w:val="00C40709"/>
    <w:rsid w:val="00C44D50"/>
    <w:rsid w:val="00C63F6A"/>
    <w:rsid w:val="00C93DE7"/>
    <w:rsid w:val="00CA4600"/>
    <w:rsid w:val="00CD4064"/>
    <w:rsid w:val="00CE53FE"/>
    <w:rsid w:val="00D4575A"/>
    <w:rsid w:val="00D571C2"/>
    <w:rsid w:val="00D7253E"/>
    <w:rsid w:val="00D73403"/>
    <w:rsid w:val="00D8243D"/>
    <w:rsid w:val="00DB25FD"/>
    <w:rsid w:val="00DC5991"/>
    <w:rsid w:val="00DD0ABF"/>
    <w:rsid w:val="00DE407D"/>
    <w:rsid w:val="00DF7873"/>
    <w:rsid w:val="00E039CB"/>
    <w:rsid w:val="00E04D8B"/>
    <w:rsid w:val="00E1731B"/>
    <w:rsid w:val="00E33BBF"/>
    <w:rsid w:val="00E42F55"/>
    <w:rsid w:val="00E751D7"/>
    <w:rsid w:val="00EE1F90"/>
    <w:rsid w:val="00EF30BC"/>
    <w:rsid w:val="00F0326D"/>
    <w:rsid w:val="00F624D8"/>
    <w:rsid w:val="00FB08BC"/>
    <w:rsid w:val="00FE68C3"/>
    <w:rsid w:val="00FF30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B9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36B98"/>
    <w:pPr>
      <w:spacing w:after="200" w:line="276" w:lineRule="auto"/>
      <w:ind w:left="720"/>
      <w:contextualSpacing/>
    </w:pPr>
    <w:rPr>
      <w:rFonts w:ascii="Calibri" w:eastAsia="Calibri" w:hAnsi="Calibri" w:cs="Mangal"/>
      <w:sz w:val="22"/>
      <w:szCs w:val="20"/>
      <w:lang w:bidi="ne-NP"/>
    </w:rPr>
  </w:style>
  <w:style w:type="table" w:styleId="TableGrid">
    <w:name w:val="Table Grid"/>
    <w:basedOn w:val="TableNormal"/>
    <w:rsid w:val="00A36B98"/>
    <w:pPr>
      <w:spacing w:after="0" w:line="240" w:lineRule="auto"/>
    </w:pPr>
    <w:rPr>
      <w:rFonts w:ascii="Times New Roman" w:eastAsia="Times New Roman" w:hAnsi="Times New Roman" w:cs="Times New Roman"/>
      <w:sz w:val="20"/>
      <w:szCs w:val="20"/>
      <w:lang w:val="en-US" w:bidi="ne-N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A004A"/>
    <w:pPr>
      <w:tabs>
        <w:tab w:val="center" w:pos="4680"/>
        <w:tab w:val="right" w:pos="9360"/>
      </w:tabs>
    </w:pPr>
    <w:rPr>
      <w:rFonts w:asciiTheme="minorHAnsi" w:eastAsiaTheme="minorEastAsia" w:hAnsiTheme="minorHAnsi" w:cstheme="minorBidi"/>
      <w:sz w:val="22"/>
      <w:szCs w:val="22"/>
    </w:rPr>
  </w:style>
  <w:style w:type="character" w:customStyle="1" w:styleId="HeaderChar">
    <w:name w:val="Header Char"/>
    <w:basedOn w:val="DefaultParagraphFont"/>
    <w:link w:val="Header"/>
    <w:uiPriority w:val="99"/>
    <w:semiHidden/>
    <w:rsid w:val="008A004A"/>
    <w:rPr>
      <w:rFonts w:eastAsiaTheme="minorEastAsia"/>
      <w:lang w:val="en-US"/>
    </w:rPr>
  </w:style>
  <w:style w:type="paragraph" w:styleId="Footer">
    <w:name w:val="footer"/>
    <w:basedOn w:val="Normal"/>
    <w:link w:val="FooterChar"/>
    <w:uiPriority w:val="99"/>
    <w:unhideWhenUsed/>
    <w:rsid w:val="004C4BD8"/>
    <w:pPr>
      <w:tabs>
        <w:tab w:val="center" w:pos="4680"/>
        <w:tab w:val="right" w:pos="9360"/>
      </w:tabs>
    </w:pPr>
  </w:style>
  <w:style w:type="character" w:customStyle="1" w:styleId="FooterChar">
    <w:name w:val="Footer Char"/>
    <w:basedOn w:val="DefaultParagraphFont"/>
    <w:link w:val="Footer"/>
    <w:uiPriority w:val="99"/>
    <w:rsid w:val="004C4BD8"/>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421298046">
      <w:bodyDiv w:val="1"/>
      <w:marLeft w:val="0"/>
      <w:marRight w:val="0"/>
      <w:marTop w:val="0"/>
      <w:marBottom w:val="0"/>
      <w:divBdr>
        <w:top w:val="none" w:sz="0" w:space="0" w:color="auto"/>
        <w:left w:val="none" w:sz="0" w:space="0" w:color="auto"/>
        <w:bottom w:val="none" w:sz="0" w:space="0" w:color="auto"/>
        <w:right w:val="none" w:sz="0" w:space="0" w:color="auto"/>
      </w:divBdr>
    </w:div>
    <w:div w:id="146369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476</TotalTime>
  <Pages>1</Pages>
  <Words>928</Words>
  <Characters>5296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Jivan</dc:creator>
  <cp:keywords/>
  <dc:description/>
  <cp:lastModifiedBy>Dr.CBB</cp:lastModifiedBy>
  <cp:revision>34</cp:revision>
  <dcterms:created xsi:type="dcterms:W3CDTF">2015-10-17T05:50:00Z</dcterms:created>
  <dcterms:modified xsi:type="dcterms:W3CDTF">2016-03-02T15:51:00Z</dcterms:modified>
</cp:coreProperties>
</file>